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C35C8D" w14:textId="77777777" w:rsidR="00B45427" w:rsidRPr="00C35C7D" w:rsidRDefault="00B45427" w:rsidP="00752FD7">
      <w:pPr>
        <w:spacing w:after="0" w:line="240" w:lineRule="auto"/>
        <w:ind w:right="-1" w:firstLine="5812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>УТВЕРЖДЕНО</w:t>
      </w:r>
    </w:p>
    <w:p w14:paraId="2FC24844" w14:textId="77777777" w:rsidR="00B45427" w:rsidRPr="00C35C7D" w:rsidRDefault="00B45427" w:rsidP="00752FD7">
      <w:pPr>
        <w:spacing w:after="0" w:line="240" w:lineRule="auto"/>
        <w:ind w:right="-1" w:firstLine="5812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>постановлением Администрации</w:t>
      </w:r>
    </w:p>
    <w:p w14:paraId="4B5B37A3" w14:textId="77777777" w:rsidR="00B45427" w:rsidRPr="00C35C7D" w:rsidRDefault="00B45427" w:rsidP="00752FD7">
      <w:pPr>
        <w:spacing w:after="0" w:line="240" w:lineRule="auto"/>
        <w:ind w:right="-1" w:firstLine="5812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города Переславля – Залесского </w:t>
      </w:r>
    </w:p>
    <w:p w14:paraId="5D757C6F" w14:textId="46738B49" w:rsidR="00827994" w:rsidRDefault="00B45427" w:rsidP="00752FD7">
      <w:pPr>
        <w:spacing w:after="0" w:line="240" w:lineRule="auto"/>
        <w:ind w:right="-1" w:firstLine="5812"/>
        <w:rPr>
          <w:b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от </w:t>
      </w:r>
      <w:r w:rsidR="00E76A64">
        <w:rPr>
          <w:rFonts w:ascii="Times New Roman" w:eastAsia="Times New Roman" w:hAnsi="Times New Roman" w:cs="Times New Roman"/>
          <w:sz w:val="24"/>
          <w:szCs w:val="24"/>
        </w:rPr>
        <w:t>15.11.2024</w:t>
      </w: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 № </w:t>
      </w:r>
      <w:r w:rsidR="00E76A64">
        <w:rPr>
          <w:rFonts w:ascii="Times New Roman" w:eastAsia="Times New Roman" w:hAnsi="Times New Roman" w:cs="Times New Roman"/>
          <w:sz w:val="24"/>
          <w:szCs w:val="24"/>
        </w:rPr>
        <w:t>ПОС.03-2849/24</w:t>
      </w:r>
    </w:p>
    <w:p w14:paraId="179E0197" w14:textId="77777777" w:rsidR="00C35C7D" w:rsidRPr="00C35C7D" w:rsidRDefault="00C35C7D" w:rsidP="00C35C7D"/>
    <w:p w14:paraId="785FF4E4" w14:textId="6F77EB6F" w:rsidR="00E31CAB" w:rsidRPr="00C35C7D" w:rsidRDefault="00B45427" w:rsidP="00B1700B">
      <w:pPr>
        <w:pStyle w:val="western"/>
        <w:shd w:val="clear" w:color="auto" w:fill="FFFFFF"/>
        <w:spacing w:after="0" w:afterAutospacing="0" w:line="245" w:lineRule="atLeast"/>
        <w:jc w:val="center"/>
      </w:pPr>
      <w:r w:rsidRPr="00C35C7D">
        <w:rPr>
          <w:b/>
          <w:bCs/>
        </w:rPr>
        <w:t>Извещение</w:t>
      </w:r>
      <w:r w:rsidR="00B14991" w:rsidRPr="00C35C7D">
        <w:rPr>
          <w:b/>
          <w:bCs/>
        </w:rPr>
        <w:t xml:space="preserve"> </w:t>
      </w:r>
      <w:r w:rsidRPr="00C35C7D">
        <w:rPr>
          <w:b/>
          <w:bCs/>
        </w:rPr>
        <w:t>о проведении аукциона в электронной форме</w:t>
      </w:r>
    </w:p>
    <w:p w14:paraId="5016E0DD" w14:textId="5637D27F" w:rsidR="00B45427" w:rsidRPr="00C35C7D" w:rsidRDefault="008C5AF5" w:rsidP="00B45427">
      <w:pPr>
        <w:pStyle w:val="1"/>
        <w:rPr>
          <w:sz w:val="24"/>
          <w:szCs w:val="24"/>
        </w:rPr>
      </w:pPr>
      <w:r w:rsidRPr="00C35C7D">
        <w:rPr>
          <w:sz w:val="24"/>
          <w:szCs w:val="24"/>
        </w:rPr>
        <w:t>на право заключения договора</w:t>
      </w:r>
      <w:r w:rsidR="00B45427" w:rsidRPr="00C35C7D">
        <w:rPr>
          <w:sz w:val="24"/>
          <w:szCs w:val="24"/>
        </w:rPr>
        <w:t xml:space="preserve"> </w:t>
      </w:r>
      <w:r w:rsidRPr="00C35C7D">
        <w:rPr>
          <w:sz w:val="24"/>
          <w:szCs w:val="24"/>
        </w:rPr>
        <w:t>о комплексном ра</w:t>
      </w:r>
      <w:r w:rsidR="00126A6E">
        <w:rPr>
          <w:sz w:val="24"/>
          <w:szCs w:val="24"/>
        </w:rPr>
        <w:t>звитии незастроенной территории,</w:t>
      </w:r>
      <w:r w:rsidRPr="00C35C7D">
        <w:rPr>
          <w:sz w:val="24"/>
          <w:szCs w:val="24"/>
        </w:rPr>
        <w:t xml:space="preserve"> </w:t>
      </w:r>
    </w:p>
    <w:p w14:paraId="35034E95" w14:textId="419F262E" w:rsidR="008C5AF5" w:rsidRPr="00066130" w:rsidRDefault="006953F2" w:rsidP="00B45427">
      <w:pPr>
        <w:pStyle w:val="1"/>
        <w:rPr>
          <w:b w:val="0"/>
          <w:bCs/>
          <w:sz w:val="24"/>
          <w:szCs w:val="24"/>
        </w:rPr>
      </w:pPr>
      <w:r w:rsidRPr="006953F2">
        <w:rPr>
          <w:bCs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Pr="006953F2">
        <w:rPr>
          <w:sz w:val="24"/>
          <w:szCs w:val="24"/>
        </w:rPr>
        <w:t xml:space="preserve"> </w:t>
      </w:r>
      <w:r w:rsidR="00066130" w:rsidRPr="00066130">
        <w:rPr>
          <w:b w:val="0"/>
          <w:bCs/>
          <w:sz w:val="24"/>
          <w:szCs w:val="24"/>
        </w:rPr>
        <w:t>(далее - Извещение)</w:t>
      </w:r>
    </w:p>
    <w:p w14:paraId="5AEA8670" w14:textId="77777777" w:rsidR="00FE623B" w:rsidRPr="00C35C7D" w:rsidRDefault="00FE623B" w:rsidP="00FE623B">
      <w:pPr>
        <w:rPr>
          <w:rFonts w:ascii="Times New Roman" w:hAnsi="Times New Roman" w:cs="Times New Roman"/>
          <w:sz w:val="24"/>
          <w:szCs w:val="24"/>
        </w:rPr>
      </w:pPr>
    </w:p>
    <w:p w14:paraId="5EDD98DE" w14:textId="67D3E3D4"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="00C35C7D" w:rsidRPr="00C35C7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C35C7D">
        <w:rPr>
          <w:rFonts w:ascii="Times New Roman" w:eastAsia="Times New Roman" w:hAnsi="Times New Roman" w:cs="Times New Roman"/>
          <w:b/>
          <w:sz w:val="24"/>
          <w:szCs w:val="24"/>
        </w:rPr>
        <w:t>Организатор аукциона, уполномоченный орган по организации и проведению аукциона в электронной форме (далее – Организатор аукциона):</w:t>
      </w:r>
    </w:p>
    <w:p w14:paraId="53BC0639" w14:textId="77777777" w:rsidR="00B45427" w:rsidRPr="00C35C7D" w:rsidRDefault="00B45427" w:rsidP="00883D2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5C7D">
        <w:rPr>
          <w:rFonts w:ascii="Times New Roman" w:hAnsi="Times New Roman" w:cs="Times New Roman"/>
          <w:b/>
          <w:bCs/>
          <w:sz w:val="24"/>
          <w:szCs w:val="24"/>
        </w:rPr>
        <w:t xml:space="preserve">Управление муниципальной собственности Администрации города Переславля-Залесского </w:t>
      </w:r>
      <w:r w:rsidRPr="00C35C7D">
        <w:rPr>
          <w:rFonts w:ascii="Times New Roman" w:hAnsi="Times New Roman" w:cs="Times New Roman"/>
          <w:bCs/>
          <w:sz w:val="24"/>
          <w:szCs w:val="24"/>
        </w:rPr>
        <w:t>(далее - УМС)</w:t>
      </w:r>
    </w:p>
    <w:p w14:paraId="6F47A0EE" w14:textId="7A25DAEA" w:rsidR="00B45427" w:rsidRPr="004C4DE5" w:rsidRDefault="00126A6E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Место нахождения</w:t>
      </w:r>
      <w:r w:rsidR="00B45427" w:rsidRPr="004C4DE5">
        <w:rPr>
          <w:rFonts w:ascii="Times New Roman" w:eastAsia="Times New Roman" w:hAnsi="Times New Roman" w:cs="Times New Roman"/>
          <w:sz w:val="24"/>
          <w:szCs w:val="24"/>
        </w:rPr>
        <w:t>: 152020 Ярославская область, г. Переславль-Залесский, ул. Комсомольская, д.5</w:t>
      </w:r>
    </w:p>
    <w:p w14:paraId="194C349A" w14:textId="059EB4EF" w:rsidR="00126A6E" w:rsidRPr="00C35C7D" w:rsidRDefault="00126A6E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Почтовый адрес: 152020 Ярославская область, г. Переславль-Залесский, ул. Комсомольская, д.5</w:t>
      </w:r>
    </w:p>
    <w:p w14:paraId="29F5BDB4" w14:textId="77777777"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>Телефон: (48535) 3-26-07; 3-54-22</w:t>
      </w:r>
    </w:p>
    <w:p w14:paraId="537B63F4" w14:textId="09B9E15B"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sz w:val="24"/>
          <w:szCs w:val="24"/>
        </w:rPr>
        <w:t xml:space="preserve">Адрес электронной почты: </w:t>
      </w:r>
      <w:hyperlink r:id="rId8" w:history="1"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/>
          </w:rPr>
          <w:t>ums</w:t>
        </w:r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@</w:t>
        </w:r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/>
          </w:rPr>
          <w:t>admpereslavl</w:t>
        </w:r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.</w:t>
        </w:r>
        <w:r w:rsidR="00C35C7D" w:rsidRPr="00C35C7D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/>
          </w:rPr>
          <w:t>ru</w:t>
        </w:r>
      </w:hyperlink>
    </w:p>
    <w:p w14:paraId="5267A19F" w14:textId="04B9BCE0"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В соответствии с соглашением о взаимодействии департамента государственного заказа Ярославской области и Администрации города Переславля-Залесского Ярославской области при проведении торгов по продаже и предоставлению прав в отношении недвижимого имущества, продаже движимого имущества, продаже и предоставлению прав в отношении земельных участков и иных конкурентных процедур от 22.06.2023, </w:t>
      </w: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часть полномочий Организатора аукциона передается министерству конкурентной политики Ярославской области 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(далее – Министерство), адрес местонахождения: 150030, г. Ярославль, ул. Ползунова, д.15, </w:t>
      </w:r>
      <w:r w:rsidR="00126A6E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почтовый адрес: 150030, г. Ярославль, ул. Ползунова, д.15, </w:t>
      </w:r>
      <w:r w:rsidRPr="004C4DE5">
        <w:rPr>
          <w:rFonts w:ascii="Times New Roman" w:eastAsia="Times New Roman" w:hAnsi="Times New Roman" w:cs="Times New Roman"/>
          <w:bCs/>
          <w:sz w:val="24"/>
          <w:szCs w:val="24"/>
        </w:rPr>
        <w:t>контактный телефон: (4852) 78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-62-62, электронный адрес: </w:t>
      </w:r>
      <w:hyperlink r:id="rId9" w:history="1">
        <w:r w:rsidRPr="00C35C7D">
          <w:rPr>
            <w:rStyle w:val="a3"/>
            <w:rFonts w:ascii="Times New Roman" w:hAnsi="Times New Roman" w:cs="Times New Roman"/>
            <w:sz w:val="24"/>
            <w:szCs w:val="24"/>
          </w:rPr>
          <w:t>mkp@yarregion.ru</w:t>
        </w:r>
      </w:hyperlink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6EB4CBA" w14:textId="36932FB9" w:rsidR="00C35C7D" w:rsidRPr="00C35C7D" w:rsidRDefault="00C35C7D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2. Предмет аукциона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: право заключения договора о комплексном ра</w:t>
      </w:r>
      <w:r w:rsidR="00126A6E">
        <w:rPr>
          <w:rFonts w:ascii="Times New Roman" w:eastAsia="Times New Roman" w:hAnsi="Times New Roman" w:cs="Times New Roman"/>
          <w:bCs/>
          <w:sz w:val="24"/>
          <w:szCs w:val="24"/>
        </w:rPr>
        <w:t>звитии незастроенной территории,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953F2" w:rsidRPr="006953F2">
        <w:rPr>
          <w:rFonts w:ascii="Times New Roman" w:eastAsia="Times New Roman" w:hAnsi="Times New Roman" w:cs="Times New Roman"/>
          <w:bCs/>
          <w:sz w:val="24"/>
          <w:szCs w:val="24"/>
        </w:rPr>
        <w:t xml:space="preserve">в границах земельных участков 76:18:011118:8, 76:18:011118:14 в городе Переславле-Залесском, ул. Менделеева </w:t>
      </w:r>
    </w:p>
    <w:p w14:paraId="630695C9" w14:textId="2D348712" w:rsidR="00C35C7D" w:rsidRPr="00C35C7D" w:rsidRDefault="002C1338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Срок действия договора:</w:t>
      </w:r>
      <w:r w:rsidR="00C35C7D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953F2">
        <w:rPr>
          <w:rFonts w:ascii="Times New Roman" w:eastAsia="Times New Roman" w:hAnsi="Times New Roman" w:cs="Times New Roman"/>
          <w:bCs/>
          <w:sz w:val="24"/>
          <w:szCs w:val="24"/>
        </w:rPr>
        <w:t>10</w:t>
      </w:r>
      <w:r w:rsidR="00C35C7D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лет</w:t>
      </w:r>
    </w:p>
    <w:p w14:paraId="0EAD343D" w14:textId="5DB8A75B" w:rsidR="00C35C7D" w:rsidRPr="00C35C7D" w:rsidRDefault="00C35C7D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4. Форма проведения торгов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: аукцион</w:t>
      </w:r>
    </w:p>
    <w:p w14:paraId="7F6AA6A9" w14:textId="7CFA53C8" w:rsidR="00314D18" w:rsidRPr="00C35C7D" w:rsidRDefault="00C35C7D" w:rsidP="00314D18">
      <w:pPr>
        <w:widowControl w:val="0"/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5</w:t>
      </w:r>
      <w:r w:rsidR="00314D18"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. </w:t>
      </w:r>
      <w:r w:rsidR="00314D18" w:rsidRPr="00D72970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Р</w:t>
      </w:r>
      <w:r w:rsidR="00314D18" w:rsidRPr="00C35C7D">
        <w:rPr>
          <w:rFonts w:ascii="Times New Roman" w:hAnsi="Times New Roman" w:cs="Times New Roman"/>
          <w:b/>
          <w:bCs/>
          <w:sz w:val="24"/>
          <w:szCs w:val="24"/>
        </w:rPr>
        <w:t>еквизиты решения о комплексном развитии территории:</w:t>
      </w:r>
      <w:r w:rsidR="00314D18" w:rsidRPr="00C35C7D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165028662"/>
      <w:r w:rsidR="00314D18" w:rsidRPr="00C35C7D">
        <w:rPr>
          <w:rFonts w:ascii="Times New Roman" w:hAnsi="Times New Roman" w:cs="Times New Roman"/>
          <w:sz w:val="24"/>
          <w:szCs w:val="24"/>
        </w:rPr>
        <w:t xml:space="preserve">постановление Администрации города Переславля-Залесского от </w:t>
      </w:r>
      <w:r w:rsidR="006953F2">
        <w:rPr>
          <w:rFonts w:ascii="Times New Roman" w:hAnsi="Times New Roman" w:cs="Times New Roman"/>
          <w:sz w:val="24"/>
          <w:szCs w:val="24"/>
        </w:rPr>
        <w:t>02</w:t>
      </w:r>
      <w:r w:rsidR="00314D18" w:rsidRPr="00C35C7D">
        <w:rPr>
          <w:rFonts w:ascii="Times New Roman" w:hAnsi="Times New Roman" w:cs="Times New Roman"/>
          <w:sz w:val="24"/>
          <w:szCs w:val="24"/>
        </w:rPr>
        <w:t>.</w:t>
      </w:r>
      <w:r w:rsidR="006953F2">
        <w:rPr>
          <w:rFonts w:ascii="Times New Roman" w:hAnsi="Times New Roman" w:cs="Times New Roman"/>
          <w:sz w:val="24"/>
          <w:szCs w:val="24"/>
        </w:rPr>
        <w:t>10</w:t>
      </w:r>
      <w:r w:rsidR="00314D18" w:rsidRPr="00C35C7D">
        <w:rPr>
          <w:rFonts w:ascii="Times New Roman" w:hAnsi="Times New Roman" w:cs="Times New Roman"/>
          <w:sz w:val="24"/>
          <w:szCs w:val="24"/>
        </w:rPr>
        <w:t>.2024 № ПОС.03-</w:t>
      </w:r>
      <w:r w:rsidR="001727BB">
        <w:rPr>
          <w:rFonts w:ascii="Times New Roman" w:hAnsi="Times New Roman" w:cs="Times New Roman"/>
          <w:sz w:val="24"/>
          <w:szCs w:val="24"/>
        </w:rPr>
        <w:t>24</w:t>
      </w:r>
      <w:r w:rsidR="006953F2">
        <w:rPr>
          <w:rFonts w:ascii="Times New Roman" w:hAnsi="Times New Roman" w:cs="Times New Roman"/>
          <w:sz w:val="24"/>
          <w:szCs w:val="24"/>
        </w:rPr>
        <w:t>78</w:t>
      </w:r>
      <w:r w:rsidR="00314D18" w:rsidRPr="00C35C7D">
        <w:rPr>
          <w:rFonts w:ascii="Times New Roman" w:hAnsi="Times New Roman" w:cs="Times New Roman"/>
          <w:sz w:val="24"/>
          <w:szCs w:val="24"/>
        </w:rPr>
        <w:t xml:space="preserve">/24 «О комплексном развитии незастроенной территории, </w:t>
      </w:r>
      <w:r w:rsidR="006953F2" w:rsidRPr="006953F2">
        <w:rPr>
          <w:rFonts w:ascii="Times New Roman" w:hAnsi="Times New Roman" w:cs="Times New Roman"/>
          <w:bCs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="00314D18" w:rsidRPr="00C35C7D">
        <w:rPr>
          <w:rFonts w:ascii="Times New Roman" w:hAnsi="Times New Roman" w:cs="Times New Roman"/>
          <w:sz w:val="24"/>
          <w:szCs w:val="24"/>
        </w:rPr>
        <w:t>»</w:t>
      </w:r>
      <w:bookmarkEnd w:id="0"/>
      <w:r w:rsidR="00314D18" w:rsidRPr="00C35C7D">
        <w:rPr>
          <w:rFonts w:ascii="Times New Roman" w:hAnsi="Times New Roman" w:cs="Times New Roman"/>
          <w:sz w:val="24"/>
          <w:szCs w:val="24"/>
        </w:rPr>
        <w:t>.</w:t>
      </w:r>
    </w:p>
    <w:p w14:paraId="39889DC7" w14:textId="29607EF1" w:rsidR="00314D18" w:rsidRPr="00C35C7D" w:rsidRDefault="00C35C7D" w:rsidP="00314D18">
      <w:pPr>
        <w:pStyle w:val="1"/>
        <w:spacing w:after="120"/>
        <w:jc w:val="both"/>
        <w:rPr>
          <w:b w:val="0"/>
          <w:bCs/>
          <w:sz w:val="24"/>
          <w:szCs w:val="24"/>
        </w:rPr>
      </w:pPr>
      <w:r w:rsidRPr="00C35C7D">
        <w:rPr>
          <w:sz w:val="24"/>
          <w:szCs w:val="24"/>
        </w:rPr>
        <w:t>6</w:t>
      </w:r>
      <w:r w:rsidR="00314D18" w:rsidRPr="00C35C7D">
        <w:rPr>
          <w:sz w:val="24"/>
          <w:szCs w:val="24"/>
        </w:rPr>
        <w:t xml:space="preserve">. </w:t>
      </w:r>
      <w:r w:rsidR="00314D18" w:rsidRPr="00C35C7D">
        <w:rPr>
          <w:bCs/>
          <w:sz w:val="24"/>
          <w:szCs w:val="24"/>
        </w:rPr>
        <w:t xml:space="preserve">Наименование уполномоченного органа местного самоуправления, принявшего решение о проведении торгов, номер такого решения и дата его принятия: </w:t>
      </w:r>
      <w:r w:rsidR="00314D18" w:rsidRPr="00C35C7D">
        <w:rPr>
          <w:b w:val="0"/>
          <w:sz w:val="24"/>
          <w:szCs w:val="24"/>
        </w:rPr>
        <w:t xml:space="preserve">постановление Администрации города Переславля-Залесского </w:t>
      </w:r>
      <w:r w:rsidR="00314D18" w:rsidRPr="004C4DE5">
        <w:rPr>
          <w:b w:val="0"/>
          <w:sz w:val="24"/>
          <w:szCs w:val="24"/>
        </w:rPr>
        <w:t>от</w:t>
      </w:r>
      <w:r w:rsidR="004C4DE5">
        <w:rPr>
          <w:b w:val="0"/>
          <w:sz w:val="24"/>
          <w:szCs w:val="24"/>
        </w:rPr>
        <w:t xml:space="preserve"> </w:t>
      </w:r>
      <w:r w:rsidR="00E76A64">
        <w:rPr>
          <w:b w:val="0"/>
          <w:sz w:val="24"/>
          <w:szCs w:val="24"/>
        </w:rPr>
        <w:t>15.11.2024</w:t>
      </w:r>
      <w:r w:rsidR="0097100E" w:rsidRPr="004C4DE5">
        <w:rPr>
          <w:b w:val="0"/>
          <w:sz w:val="24"/>
          <w:szCs w:val="24"/>
        </w:rPr>
        <w:t xml:space="preserve"> № </w:t>
      </w:r>
      <w:bookmarkStart w:id="1" w:name="_Hlk180413374"/>
      <w:r w:rsidR="00E76A64">
        <w:rPr>
          <w:b w:val="0"/>
          <w:sz w:val="24"/>
          <w:szCs w:val="24"/>
        </w:rPr>
        <w:t>ПОС.03-2849/24</w:t>
      </w:r>
      <w:bookmarkStart w:id="2" w:name="_GoBack"/>
      <w:bookmarkEnd w:id="2"/>
      <w:r w:rsidR="00314D18" w:rsidRPr="00C35C7D">
        <w:rPr>
          <w:b w:val="0"/>
          <w:sz w:val="24"/>
          <w:szCs w:val="24"/>
        </w:rPr>
        <w:t xml:space="preserve"> </w:t>
      </w:r>
      <w:bookmarkEnd w:id="1"/>
      <w:r w:rsidR="00314D18" w:rsidRPr="00C35C7D">
        <w:rPr>
          <w:b w:val="0"/>
          <w:sz w:val="24"/>
          <w:szCs w:val="24"/>
        </w:rPr>
        <w:t xml:space="preserve">«О проведении аукциона в электронной форме на право заключения договора о комплексном развитии незастроенной территории, </w:t>
      </w:r>
      <w:r w:rsidR="004A32E9" w:rsidRPr="004A32E9">
        <w:rPr>
          <w:b w:val="0"/>
          <w:bCs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="00314D18" w:rsidRPr="00C35C7D">
        <w:rPr>
          <w:b w:val="0"/>
          <w:sz w:val="24"/>
          <w:szCs w:val="24"/>
        </w:rPr>
        <w:t>».</w:t>
      </w:r>
    </w:p>
    <w:p w14:paraId="72FB9507" w14:textId="0F2F9633" w:rsidR="00B45427" w:rsidRPr="00C35C7D" w:rsidRDefault="00EE29C6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B45427"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. Оператор электронной площадки: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38912AC0" w14:textId="77777777"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Наименование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bookmarkStart w:id="3" w:name="_Hlk165032391"/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Акционерное общество «Российский аукционный дом» (АО «РАД»)</w:t>
      </w:r>
    </w:p>
    <w:p w14:paraId="3421CF4F" w14:textId="77777777"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нахождения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: 190031, г. Санкт-Петербург, пер. Гривцова, д. 5 лит. В</w:t>
      </w:r>
    </w:p>
    <w:p w14:paraId="101ACF16" w14:textId="30FD1200" w:rsidR="00B45427" w:rsidRPr="00594BF3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Обособленное подразделение г. Ярославль: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F2F01">
        <w:rPr>
          <w:rFonts w:ascii="Times New Roman" w:eastAsia="Times New Roman" w:hAnsi="Times New Roman" w:cs="Times New Roman"/>
          <w:bCs/>
          <w:sz w:val="24"/>
          <w:szCs w:val="24"/>
        </w:rPr>
        <w:t>150000, г. Ярославль, ул. </w:t>
      </w:r>
      <w:r w:rsidR="000F2F01" w:rsidRPr="000F2F01">
        <w:rPr>
          <w:rFonts w:ascii="Times New Roman" w:eastAsia="Times New Roman" w:hAnsi="Times New Roman" w:cs="Times New Roman"/>
          <w:bCs/>
          <w:sz w:val="24"/>
          <w:szCs w:val="24"/>
        </w:rPr>
        <w:t>Свердлова</w:t>
      </w:r>
      <w:r w:rsidRPr="000F2F01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>д. </w:t>
      </w:r>
      <w:r w:rsidR="00594BF3" w:rsidRPr="00594BF3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="00594BF3" w:rsidRPr="00594BF3">
        <w:rPr>
          <w:rFonts w:ascii="Times New Roman" w:eastAsia="Times New Roman" w:hAnsi="Times New Roman" w:cs="Times New Roman"/>
          <w:bCs/>
          <w:sz w:val="24"/>
          <w:szCs w:val="24"/>
        </w:rPr>
        <w:t>/41.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6F873A1C" w14:textId="77777777"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94BF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Адрес сайта: </w:t>
      </w:r>
      <w:r w:rsidRPr="00594BF3">
        <w:rPr>
          <w:rFonts w:ascii="Times New Roman" w:eastAsia="Times New Roman" w:hAnsi="Times New Roman" w:cs="Times New Roman"/>
          <w:bCs/>
          <w:sz w:val="24"/>
          <w:szCs w:val="24"/>
        </w:rPr>
        <w:t>https://lot-online.ru/</w:t>
      </w:r>
    </w:p>
    <w:bookmarkEnd w:id="3"/>
    <w:p w14:paraId="31CD2A13" w14:textId="77777777" w:rsidR="00B45427" w:rsidRPr="00C35C7D" w:rsidRDefault="00B45427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Адрес электронной почты: 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support@lot-online.ru</w:t>
      </w:r>
    </w:p>
    <w:p w14:paraId="26D3F5F1" w14:textId="77777777" w:rsidR="00B45427" w:rsidRPr="00C35C7D" w:rsidRDefault="00B45427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Телефон: </w:t>
      </w:r>
      <w:r w:rsidRPr="00C35C7D">
        <w:rPr>
          <w:rFonts w:ascii="Times New Roman" w:eastAsia="Times New Roman" w:hAnsi="Times New Roman" w:cs="Times New Roman"/>
          <w:bCs/>
          <w:sz w:val="24"/>
          <w:szCs w:val="24"/>
        </w:rPr>
        <w:t>8-800-777-57-57</w:t>
      </w:r>
    </w:p>
    <w:p w14:paraId="02189A4F" w14:textId="7147D741" w:rsidR="00B45427" w:rsidRPr="00C35C7D" w:rsidRDefault="00EE29C6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 w:rsidR="00B45427" w:rsidRPr="00C35C7D">
        <w:rPr>
          <w:rFonts w:ascii="Times New Roman" w:eastAsia="Times New Roman" w:hAnsi="Times New Roman" w:cs="Times New Roman"/>
          <w:b/>
          <w:bCs/>
          <w:sz w:val="24"/>
          <w:szCs w:val="24"/>
        </w:rPr>
        <w:t>. Информационное обеспечение аукциона:</w:t>
      </w:r>
    </w:p>
    <w:p w14:paraId="04E4768F" w14:textId="284C196E" w:rsidR="00B45427" w:rsidRPr="00C35C7D" w:rsidRDefault="002C1338" w:rsidP="00B454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.1. Извещение о проведении аукциона (далее по тексту - Извещение) размещается </w:t>
      </w:r>
      <w:bookmarkStart w:id="4" w:name="_Hlk162620055"/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>на официальном сайте Российской Федерации для размещения</w:t>
      </w:r>
      <w:r w:rsidR="00BF7752">
        <w:rPr>
          <w:rFonts w:ascii="Times New Roman" w:eastAsia="Times New Roman" w:hAnsi="Times New Roman" w:cs="Times New Roman"/>
          <w:bCs/>
          <w:sz w:val="24"/>
          <w:szCs w:val="24"/>
        </w:rPr>
        <w:t xml:space="preserve"> информации о проведении торгов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hyperlink r:id="rId10" w:history="1">
        <w:r w:rsidR="00B45427" w:rsidRPr="00C35C7D">
          <w:rPr>
            <w:rStyle w:val="a3"/>
            <w:rFonts w:ascii="Times New Roman" w:eastAsia="Times New Roman" w:hAnsi="Times New Roman" w:cs="Times New Roman"/>
            <w:bCs/>
            <w:iCs/>
            <w:sz w:val="24"/>
            <w:szCs w:val="24"/>
          </w:rPr>
          <w:t>http://torgi.gov.ru/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iCs/>
            <w:sz w:val="24"/>
            <w:szCs w:val="24"/>
            <w:lang w:val="en-US"/>
          </w:rPr>
          <w:t>new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iCs/>
            <w:sz w:val="24"/>
            <w:szCs w:val="24"/>
          </w:rPr>
          <w:t>/</w:t>
        </w:r>
      </w:hyperlink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(далее - Официальный сайт торгов), на электронной площадке </w:t>
      </w:r>
      <w:hyperlink r:id="rId11" w:history="1"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https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://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lot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-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online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.</w:t>
        </w:r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en-US"/>
          </w:rPr>
          <w:t>ru</w:t>
        </w:r>
      </w:hyperlink>
      <w:r>
        <w:rPr>
          <w:rStyle w:val="a3"/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2C1338">
        <w:rPr>
          <w:rFonts w:ascii="Times New Roman" w:hAnsi="Times New Roman" w:cs="Times New Roman"/>
          <w:sz w:val="24"/>
          <w:szCs w:val="24"/>
        </w:rPr>
        <w:t>далее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338">
        <w:rPr>
          <w:rFonts w:ascii="Times New Roman" w:hAnsi="Times New Roman" w:cs="Times New Roman"/>
          <w:sz w:val="24"/>
          <w:szCs w:val="24"/>
        </w:rPr>
        <w:t>- электронная площадка)</w:t>
      </w:r>
      <w:r w:rsidR="00B45427" w:rsidRPr="002C1338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 </w:t>
      </w:r>
      <w:bookmarkStart w:id="5" w:name="_Hlk165033623"/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официальном сайте </w:t>
      </w:r>
      <w:bookmarkStart w:id="6" w:name="_Hlk165033709"/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муниципального образования «Городской округ город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Переславл</w:t>
      </w:r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ь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>-Залесск</w:t>
      </w:r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ий Ярославской области»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hyperlink r:id="rId12" w:history="1">
        <w:r w:rsidR="00B45427" w:rsidRPr="00C35C7D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https://admpereslavl.ru</w:t>
        </w:r>
      </w:hyperlink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разделе «экономика/аукционы</w:t>
      </w:r>
      <w:bookmarkEnd w:id="4"/>
      <w:bookmarkEnd w:id="6"/>
      <w:r w:rsidR="00126A6E">
        <w:rPr>
          <w:rFonts w:ascii="Times New Roman" w:eastAsia="Times New Roman" w:hAnsi="Times New Roman" w:cs="Times New Roman"/>
          <w:bCs/>
          <w:sz w:val="24"/>
          <w:szCs w:val="24"/>
        </w:rPr>
        <w:t>»</w:t>
      </w:r>
      <w:r w:rsidR="00F16963" w:rsidRPr="00C35C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bookmarkEnd w:id="5"/>
    <w:p w14:paraId="4BA505B9" w14:textId="2CACC097" w:rsidR="00B45427" w:rsidRPr="00C35C7D" w:rsidRDefault="002C1338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B45427" w:rsidRPr="00C35C7D">
        <w:rPr>
          <w:rFonts w:ascii="Times New Roman" w:eastAsia="Times New Roman" w:hAnsi="Times New Roman" w:cs="Times New Roman"/>
          <w:bCs/>
          <w:sz w:val="24"/>
          <w:szCs w:val="24"/>
        </w:rPr>
        <w:t xml:space="preserve">.2. Осмотр территории производится самостоятельно. </w:t>
      </w:r>
    </w:p>
    <w:p w14:paraId="14032475" w14:textId="606D3A16" w:rsidR="002C1338" w:rsidRDefault="00EE29C6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="00C35C7D" w:rsidRPr="00C35C7D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2C1338">
        <w:rPr>
          <w:rFonts w:ascii="Times New Roman" w:eastAsia="Times New Roman" w:hAnsi="Times New Roman" w:cs="Times New Roman"/>
          <w:b/>
          <w:sz w:val="24"/>
          <w:szCs w:val="24"/>
        </w:rPr>
        <w:t>Отказ от проведения торгов</w:t>
      </w:r>
    </w:p>
    <w:p w14:paraId="5FF70E10" w14:textId="78340308" w:rsidR="00936DD2" w:rsidRPr="00C35C7D" w:rsidRDefault="002C1338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9.1. </w:t>
      </w:r>
      <w:r w:rsidR="00B45427" w:rsidRPr="004C4DE5">
        <w:rPr>
          <w:rFonts w:ascii="Times New Roman" w:eastAsia="Times New Roman" w:hAnsi="Times New Roman" w:cs="Times New Roman"/>
          <w:sz w:val="24"/>
          <w:szCs w:val="24"/>
        </w:rPr>
        <w:t xml:space="preserve">Организатор </w:t>
      </w:r>
      <w:r w:rsidR="00BF7752" w:rsidRPr="004C4DE5">
        <w:rPr>
          <w:rFonts w:ascii="Times New Roman" w:eastAsia="Times New Roman" w:hAnsi="Times New Roman" w:cs="Times New Roman"/>
          <w:sz w:val="24"/>
          <w:szCs w:val="24"/>
        </w:rPr>
        <w:t>аукциона</w:t>
      </w:r>
      <w:r w:rsidR="00B45427" w:rsidRPr="004C4DE5">
        <w:rPr>
          <w:rFonts w:ascii="Times New Roman" w:eastAsia="Times New Roman" w:hAnsi="Times New Roman" w:cs="Times New Roman"/>
          <w:sz w:val="24"/>
          <w:szCs w:val="24"/>
        </w:rPr>
        <w:t xml:space="preserve"> вправе отказаться от проведения</w:t>
      </w:r>
      <w:r w:rsidR="00B45427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B45427" w:rsidRPr="004C4DE5">
        <w:rPr>
          <w:rFonts w:ascii="Times New Roman" w:eastAsia="Times New Roman" w:hAnsi="Times New Roman" w:cs="Times New Roman"/>
          <w:bCs/>
          <w:sz w:val="24"/>
          <w:szCs w:val="24"/>
        </w:rPr>
        <w:t>аукциона не позднее чем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за 3 дня до дня его проведения. Извещение об отказе в проведении торгов 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размещается 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Организатором 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>аукциона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на 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>фициальном сайте торгов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, на электронной площадке, 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на официальном сайте </w:t>
      </w:r>
      <w:bookmarkStart w:id="7" w:name="_Hlk165033848"/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муниципального образования «Городской округ город Переславль-Залесский Ярославской области» </w:t>
      </w:r>
      <w:hyperlink r:id="rId13" w:history="1">
        <w:r w:rsidR="000C3166" w:rsidRPr="004C4DE5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https://admpereslavl.ru</w:t>
        </w:r>
      </w:hyperlink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разделе «экономика/аукционы</w:t>
      </w:r>
      <w:bookmarkEnd w:id="7"/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» в течение </w:t>
      </w:r>
      <w:r w:rsidR="00B132B1" w:rsidRPr="004C4DE5"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="000C3166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рабочих дней </w:t>
      </w:r>
      <w:r w:rsidR="00BF7752" w:rsidRPr="004C4DE5">
        <w:rPr>
          <w:rFonts w:ascii="Times New Roman" w:eastAsia="Times New Roman" w:hAnsi="Times New Roman" w:cs="Times New Roman"/>
          <w:bCs/>
          <w:sz w:val="24"/>
          <w:szCs w:val="24"/>
        </w:rPr>
        <w:t>со дня принятия такого решения</w:t>
      </w:r>
      <w:r w:rsidR="00936DD2" w:rsidRPr="004C4DE5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18DF2889" w14:textId="6A179AAA" w:rsidR="00830A23" w:rsidRPr="004C4DE5" w:rsidRDefault="00EE29C6" w:rsidP="00C35C7D">
      <w:pPr>
        <w:widowControl w:val="0"/>
        <w:spacing w:after="120" w:line="240" w:lineRule="auto"/>
        <w:jc w:val="both"/>
        <w:rPr>
          <w:rFonts w:ascii="Times New Roman" w:eastAsia="Tahoma" w:hAnsi="Times New Roman" w:cs="Times New Roman"/>
          <w:sz w:val="24"/>
          <w:szCs w:val="24"/>
          <w:lang w:eastAsia="en-US" w:bidi="ru-RU"/>
        </w:rPr>
      </w:pPr>
      <w:r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10</w:t>
      </w:r>
      <w:r w:rsidR="00830A23"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. Дата и время </w:t>
      </w:r>
      <w:r w:rsidR="00126A6E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начала</w:t>
      </w:r>
      <w:r w:rsidR="00126A6E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 </w:t>
      </w:r>
      <w:r w:rsidR="00321DA5" w:rsidRPr="00C35C7D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проведения аукциона: </w:t>
      </w:r>
      <w:r w:rsidR="00594BF3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</w:t>
      </w:r>
      <w:r w:rsidR="004C4DE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6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</w:t>
      </w:r>
      <w:r w:rsidR="00594BF3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12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.2024</w:t>
      </w:r>
      <w:r w:rsidR="00830A23" w:rsidRPr="004C4DE5">
        <w:rPr>
          <w:rFonts w:ascii="Times New Roman" w:eastAsia="Tahoma" w:hAnsi="Times New Roman" w:cs="Times New Roman"/>
          <w:sz w:val="24"/>
          <w:szCs w:val="24"/>
          <w:lang w:eastAsia="en-US" w:bidi="ru-RU"/>
        </w:rPr>
        <w:t xml:space="preserve"> </w:t>
      </w:r>
      <w:r w:rsidR="00830A23" w:rsidRPr="004C4DE5">
        <w:rPr>
          <w:rFonts w:ascii="Times New Roman" w:eastAsia="Tahoma" w:hAnsi="Times New Roman" w:cs="Times New Roman"/>
          <w:b/>
          <w:bCs/>
          <w:sz w:val="24"/>
          <w:szCs w:val="24"/>
          <w:lang w:eastAsia="en-US" w:bidi="ru-RU"/>
        </w:rPr>
        <w:t xml:space="preserve">в </w:t>
      </w:r>
      <w:r w:rsidR="00594BF3" w:rsidRPr="004C4DE5">
        <w:rPr>
          <w:rFonts w:ascii="Times New Roman" w:eastAsia="Tahoma" w:hAnsi="Times New Roman" w:cs="Times New Roman"/>
          <w:b/>
          <w:bCs/>
          <w:sz w:val="24"/>
          <w:szCs w:val="24"/>
          <w:lang w:eastAsia="en-US" w:bidi="ru-RU"/>
        </w:rPr>
        <w:t>10</w:t>
      </w:r>
      <w:r w:rsidR="00830A23" w:rsidRPr="004C4DE5">
        <w:rPr>
          <w:rFonts w:ascii="Times New Roman" w:eastAsia="Tahoma" w:hAnsi="Times New Roman" w:cs="Times New Roman"/>
          <w:b/>
          <w:bCs/>
          <w:sz w:val="24"/>
          <w:szCs w:val="24"/>
          <w:lang w:eastAsia="en-US" w:bidi="ru-RU"/>
        </w:rPr>
        <w:t>.00 ч</w:t>
      </w:r>
      <w:r w:rsidR="00830A23" w:rsidRPr="004C4DE5">
        <w:rPr>
          <w:rFonts w:ascii="Times New Roman" w:eastAsia="Tahoma" w:hAnsi="Times New Roman" w:cs="Times New Roman"/>
          <w:sz w:val="24"/>
          <w:szCs w:val="24"/>
          <w:lang w:eastAsia="en-US" w:bidi="ru-RU"/>
        </w:rPr>
        <w:t>. по местному времени.</w:t>
      </w:r>
    </w:p>
    <w:p w14:paraId="3FF78AEF" w14:textId="295C95E5" w:rsidR="002C1338" w:rsidRPr="004C4DE5" w:rsidRDefault="00EE29C6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b/>
          <w:sz w:val="24"/>
          <w:szCs w:val="24"/>
        </w:rPr>
        <w:t>11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67BD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время начала </w:t>
      </w:r>
      <w:r w:rsidR="005705A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регистрации </w:t>
      </w:r>
      <w:r w:rsidR="00321DA5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заявок на участие в аукционе: </w:t>
      </w:r>
      <w:r w:rsidR="00594BF3" w:rsidRPr="004C4DE5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4C4DE5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594BF3" w:rsidRPr="004C4DE5">
        <w:rPr>
          <w:rFonts w:ascii="Times New Roman" w:eastAsia="Times New Roman" w:hAnsi="Times New Roman" w:cs="Times New Roman"/>
          <w:b/>
          <w:sz w:val="24"/>
          <w:szCs w:val="24"/>
        </w:rPr>
        <w:t>11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.2024</w:t>
      </w:r>
      <w:r w:rsidR="00F16963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922D4" w:rsidRPr="004C4DE5">
        <w:rPr>
          <w:rFonts w:ascii="Times New Roman" w:eastAsia="Times New Roman" w:hAnsi="Times New Roman" w:cs="Times New Roman"/>
          <w:sz w:val="24"/>
          <w:szCs w:val="24"/>
        </w:rPr>
        <w:t>с</w:t>
      </w:r>
      <w:r w:rsidR="0058358F" w:rsidRPr="004C4DE5">
        <w:rPr>
          <w:rFonts w:ascii="Times New Roman" w:eastAsia="Times New Roman" w:hAnsi="Times New Roman" w:cs="Times New Roman"/>
          <w:sz w:val="24"/>
          <w:szCs w:val="24"/>
        </w:rPr>
        <w:t xml:space="preserve"> 08 часов 00 минут.</w:t>
      </w:r>
      <w:r w:rsidR="00FD67D5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422E0C4" w14:textId="5F1EE9AD" w:rsidR="0058358F" w:rsidRPr="004C4DE5" w:rsidRDefault="00FD67D5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Прием заявок осуществляется круглосуточно.</w:t>
      </w:r>
    </w:p>
    <w:p w14:paraId="4A37F0D5" w14:textId="2505454B" w:rsidR="002C1338" w:rsidRPr="004C4DE5" w:rsidRDefault="00EE29C6" w:rsidP="00C35C7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b/>
          <w:sz w:val="24"/>
          <w:szCs w:val="24"/>
        </w:rPr>
        <w:t>12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67BD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8358F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время </w:t>
      </w:r>
      <w:r w:rsidR="00126A6E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окончания </w:t>
      </w:r>
      <w:r w:rsidR="005705AC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регистрации </w:t>
      </w:r>
      <w:r w:rsidR="00321DA5" w:rsidRPr="004C4DE5">
        <w:rPr>
          <w:rFonts w:ascii="Times New Roman" w:eastAsia="Times New Roman" w:hAnsi="Times New Roman" w:cs="Times New Roman"/>
          <w:b/>
          <w:sz w:val="24"/>
          <w:szCs w:val="24"/>
        </w:rPr>
        <w:t xml:space="preserve">заявок на участие в аукционе: </w:t>
      </w:r>
      <w:r w:rsidR="00AC1AB2" w:rsidRPr="004C4DE5">
        <w:rPr>
          <w:rFonts w:ascii="Times New Roman" w:eastAsia="Times New Roman" w:hAnsi="Times New Roman" w:cs="Times New Roman"/>
          <w:b/>
          <w:sz w:val="24"/>
          <w:szCs w:val="24"/>
        </w:rPr>
        <w:t>11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594BF3" w:rsidRPr="004C4DE5">
        <w:rPr>
          <w:rFonts w:ascii="Times New Roman" w:eastAsia="Times New Roman" w:hAnsi="Times New Roman" w:cs="Times New Roman"/>
          <w:b/>
          <w:sz w:val="24"/>
          <w:szCs w:val="24"/>
        </w:rPr>
        <w:t>12</w:t>
      </w:r>
      <w:r w:rsidR="00750755" w:rsidRPr="004C4DE5">
        <w:rPr>
          <w:rFonts w:ascii="Times New Roman" w:eastAsia="Times New Roman" w:hAnsi="Times New Roman" w:cs="Times New Roman"/>
          <w:b/>
          <w:sz w:val="24"/>
          <w:szCs w:val="24"/>
        </w:rPr>
        <w:t>.2024</w:t>
      </w:r>
      <w:r w:rsidR="00D748FC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A168C" w:rsidRPr="004C4DE5">
        <w:rPr>
          <w:rFonts w:ascii="Times New Roman" w:eastAsia="Times New Roman" w:hAnsi="Times New Roman" w:cs="Times New Roman"/>
          <w:sz w:val="24"/>
          <w:szCs w:val="24"/>
        </w:rPr>
        <w:t>до 16.00 ч. по местному времени.</w:t>
      </w:r>
      <w:r w:rsidR="00105D1E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EA55543" w14:textId="299F7FEE" w:rsidR="00321DA5" w:rsidRPr="00C35C7D" w:rsidRDefault="00B116AE" w:rsidP="00C35C7D">
      <w:pPr>
        <w:widowControl w:val="0"/>
        <w:spacing w:after="120" w:line="240" w:lineRule="auto"/>
        <w:jc w:val="both"/>
        <w:rPr>
          <w:rFonts w:ascii="Times New Roman" w:eastAsia="Tahoma" w:hAnsi="Times New Roman" w:cs="Times New Roman"/>
          <w:sz w:val="24"/>
          <w:szCs w:val="24"/>
          <w:lang w:eastAsia="en-US" w:bidi="ru-RU"/>
        </w:rPr>
      </w:pPr>
      <w:r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</w:t>
      </w:r>
      <w:r w:rsidR="00EE29C6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3</w:t>
      </w:r>
      <w:r w:rsidR="0058358F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</w:t>
      </w:r>
      <w:r w:rsidR="00267BDC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 </w:t>
      </w:r>
      <w:r w:rsidR="00321DA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Дата </w:t>
      </w:r>
      <w:r w:rsidR="0058358F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оп</w:t>
      </w:r>
      <w:r w:rsidR="00321DA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ределения участников аукциона: </w:t>
      </w:r>
      <w:r w:rsidR="004C4DE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12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</w:t>
      </w:r>
      <w:r w:rsidR="00594BF3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12</w:t>
      </w:r>
      <w:r w:rsidR="00750755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>.2024</w:t>
      </w:r>
      <w:r w:rsidR="00EF000B" w:rsidRPr="004C4DE5">
        <w:rPr>
          <w:rFonts w:ascii="Times New Roman" w:eastAsia="Tahoma" w:hAnsi="Times New Roman" w:cs="Times New Roman"/>
          <w:b/>
          <w:sz w:val="24"/>
          <w:szCs w:val="24"/>
          <w:lang w:eastAsia="en-US" w:bidi="ru-RU"/>
        </w:rPr>
        <w:t xml:space="preserve"> </w:t>
      </w:r>
    </w:p>
    <w:p w14:paraId="5AEB1CD2" w14:textId="5900C161" w:rsidR="00C61ACE" w:rsidRPr="00C35C7D" w:rsidRDefault="009315BC" w:rsidP="00C35C7D">
      <w:pPr>
        <w:pStyle w:val="western"/>
        <w:spacing w:before="0" w:beforeAutospacing="0" w:after="120" w:afterAutospacing="0"/>
        <w:jc w:val="both"/>
        <w:rPr>
          <w:b/>
          <w:bCs/>
        </w:rPr>
      </w:pPr>
      <w:r w:rsidRPr="00C35C7D">
        <w:rPr>
          <w:b/>
          <w:bCs/>
        </w:rPr>
        <w:t>1</w:t>
      </w:r>
      <w:r w:rsidR="00EE29C6">
        <w:rPr>
          <w:b/>
          <w:bCs/>
        </w:rPr>
        <w:t>4</w:t>
      </w:r>
      <w:r w:rsidRPr="00C35C7D">
        <w:rPr>
          <w:b/>
          <w:bCs/>
        </w:rPr>
        <w:t xml:space="preserve">. Основные сведения о территории, в отношении которой </w:t>
      </w:r>
      <w:r w:rsidR="005705AC" w:rsidRPr="004C4DE5">
        <w:rPr>
          <w:b/>
          <w:bCs/>
        </w:rPr>
        <w:t>заключается договор о комплексном развитии территории</w:t>
      </w:r>
      <w:r w:rsidRPr="004C4DE5">
        <w:rPr>
          <w:b/>
          <w:bCs/>
        </w:rPr>
        <w:t>.</w:t>
      </w:r>
    </w:p>
    <w:p w14:paraId="56F8BE5E" w14:textId="73240B84" w:rsidR="009315BC" w:rsidRPr="00C35C7D" w:rsidRDefault="002C1338" w:rsidP="00C61ACE">
      <w:pPr>
        <w:pStyle w:val="western"/>
        <w:spacing w:before="0" w:beforeAutospacing="0" w:after="120" w:afterAutospacing="0"/>
        <w:jc w:val="both"/>
      </w:pPr>
      <w:r>
        <w:t xml:space="preserve">14.1. </w:t>
      </w:r>
      <w:r w:rsidR="009315BC" w:rsidRPr="00C35C7D">
        <w:t xml:space="preserve">Сведения о местоположении: </w:t>
      </w:r>
      <w:r w:rsidR="004A32E9">
        <w:t xml:space="preserve">территория </w:t>
      </w:r>
      <w:r w:rsidR="004A32E9" w:rsidRPr="004A32E9">
        <w:rPr>
          <w:bCs/>
        </w:rPr>
        <w:t>в границах земельных участков 76:18:011118:8, 76:18:011118:14 в городе Переславле-Залесском, ул. Менделеева</w:t>
      </w:r>
      <w:r w:rsidR="009315BC" w:rsidRPr="00C35C7D">
        <w:t>.</w:t>
      </w:r>
    </w:p>
    <w:p w14:paraId="2BC3FF02" w14:textId="304C09C1" w:rsidR="009315BC" w:rsidRPr="00C35C7D" w:rsidRDefault="002C1338" w:rsidP="00C61ACE">
      <w:pPr>
        <w:pStyle w:val="western"/>
        <w:spacing w:before="0" w:beforeAutospacing="0" w:after="120" w:afterAutospacing="0"/>
        <w:jc w:val="both"/>
      </w:pPr>
      <w:r>
        <w:t xml:space="preserve">14.2. </w:t>
      </w:r>
      <w:r w:rsidR="009315BC" w:rsidRPr="00C35C7D">
        <w:t xml:space="preserve">Сведения о площади: </w:t>
      </w:r>
      <w:r w:rsidR="000A3E5D">
        <w:t>106 092,00</w:t>
      </w:r>
      <w:r w:rsidR="009315BC" w:rsidRPr="00C35C7D">
        <w:t xml:space="preserve"> кв.</w:t>
      </w:r>
      <w:r w:rsidR="00F330B8" w:rsidRPr="00C35C7D">
        <w:t xml:space="preserve"> </w:t>
      </w:r>
      <w:r w:rsidR="009315BC" w:rsidRPr="00C35C7D">
        <w:t>м.</w:t>
      </w:r>
    </w:p>
    <w:p w14:paraId="6C8D49D7" w14:textId="205D9D35" w:rsidR="009315BC" w:rsidRPr="00C35C7D" w:rsidRDefault="002C1338" w:rsidP="00C61ACE">
      <w:pPr>
        <w:pStyle w:val="western"/>
        <w:spacing w:before="0" w:beforeAutospacing="0" w:after="120" w:afterAutospacing="0"/>
        <w:jc w:val="both"/>
      </w:pPr>
      <w:r>
        <w:t xml:space="preserve">14.3. </w:t>
      </w:r>
      <w:r w:rsidR="009315BC" w:rsidRPr="00C35C7D">
        <w:t xml:space="preserve">Сведения о границах территории (в координатах) содержатся в постановлении Администрации города Переславля-Залесского от </w:t>
      </w:r>
      <w:r w:rsidR="000A3E5D" w:rsidRPr="000A3E5D">
        <w:t>02.10.2024 № ПОС.03-2478/24 «О комплексном развитии незастроенной территории, в границах земельных участков 76:18:011118:8, 76:18:011118:14 в городе Переславле-Залесском, ул. Менделеева».</w:t>
      </w:r>
    </w:p>
    <w:p w14:paraId="44380066" w14:textId="77777777" w:rsidR="00C61ACE" w:rsidRPr="00C35C7D" w:rsidRDefault="00C61ACE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AB32E20" w14:textId="6CB71CB4" w:rsidR="00C61ACE" w:rsidRDefault="00C61ACE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7D51A5B" w14:textId="6A12488D" w:rsidR="00C35C7D" w:rsidRDefault="00C35C7D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A764BF9" w14:textId="3F2BC40B" w:rsidR="001727BB" w:rsidRDefault="001727BB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D0CA11B" w14:textId="77777777" w:rsidR="0080175F" w:rsidRPr="00C35C7D" w:rsidRDefault="0080175F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B819BBE" w14:textId="77777777" w:rsidR="00BF7752" w:rsidRDefault="00BF775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br w:type="page"/>
      </w:r>
    </w:p>
    <w:p w14:paraId="6F61D3D7" w14:textId="32DAB5EA" w:rsidR="009315BC" w:rsidRPr="00C35C7D" w:rsidRDefault="002C1338" w:rsidP="009315BC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14.4. </w:t>
      </w:r>
      <w:r w:rsidR="009315BC" w:rsidRPr="00C35C7D">
        <w:rPr>
          <w:rFonts w:ascii="Times New Roman" w:eastAsia="Calibri" w:hAnsi="Times New Roman" w:cs="Times New Roman"/>
          <w:sz w:val="24"/>
          <w:szCs w:val="24"/>
          <w:lang w:eastAsia="en-US"/>
        </w:rPr>
        <w:t>Схема расположения границ незастроенной территории</w:t>
      </w:r>
      <w:r w:rsidR="000A3E5D">
        <w:rPr>
          <w:rFonts w:ascii="Times New Roman" w:eastAsia="Calibri" w:hAnsi="Times New Roman" w:cs="Times New Roman"/>
          <w:sz w:val="24"/>
          <w:szCs w:val="24"/>
          <w:lang w:eastAsia="en-US"/>
        </w:rPr>
        <w:t>,</w:t>
      </w:r>
      <w:r w:rsidR="000A3E5D" w:rsidRPr="000A3E5D">
        <w:t xml:space="preserve"> </w:t>
      </w:r>
      <w:r w:rsidR="000A3E5D" w:rsidRPr="000A3E5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границах земельных участков 76:18:011118:8, 76:18:011118:14 </w:t>
      </w:r>
      <w:r w:rsidR="000A3E5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по ул. Менделеева </w:t>
      </w:r>
      <w:r w:rsidR="000A3E5D" w:rsidRPr="000A3E5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городе Переславле-Залесском, </w:t>
      </w:r>
      <w:r w:rsidR="000A3E5D">
        <w:rPr>
          <w:rFonts w:ascii="Times New Roman" w:eastAsia="Calibri" w:hAnsi="Times New Roman" w:cs="Times New Roman"/>
          <w:sz w:val="24"/>
          <w:szCs w:val="24"/>
          <w:lang w:eastAsia="en-US"/>
        </w:rPr>
        <w:t>Ярославской области</w:t>
      </w:r>
    </w:p>
    <w:p w14:paraId="4ED9D091" w14:textId="77777777" w:rsidR="009315BC" w:rsidRPr="00C35C7D" w:rsidRDefault="009315BC" w:rsidP="009315BC">
      <w:pPr>
        <w:tabs>
          <w:tab w:val="left" w:pos="2332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52317C8" w14:textId="5D3D284A" w:rsidR="009315BC" w:rsidRPr="009315BC" w:rsidRDefault="000A3E5D" w:rsidP="009315BC">
      <w:pPr>
        <w:tabs>
          <w:tab w:val="left" w:pos="1860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</w:rPr>
        <w:drawing>
          <wp:inline distT="0" distB="0" distL="0" distR="0" wp14:anchorId="61665E0E" wp14:editId="16ABF0AF">
            <wp:extent cx="5956300" cy="550545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550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665CE8" w14:textId="77777777" w:rsidR="000A3E5D" w:rsidRPr="000A3E5D" w:rsidRDefault="000A3E5D" w:rsidP="000A3E5D">
      <w:pPr>
        <w:tabs>
          <w:tab w:val="left" w:pos="2332"/>
          <w:tab w:val="left" w:pos="8160"/>
          <w:tab w:val="left" w:pos="9000"/>
        </w:tabs>
        <w:spacing w:after="0" w:line="240" w:lineRule="auto"/>
        <w:ind w:left="180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                </w:t>
      </w:r>
      <w:r w:rsidRPr="000A3E5D">
        <w:rPr>
          <w:rFonts w:ascii="Times New Roman" w:eastAsia="Calibri" w:hAnsi="Times New Roman" w:cs="Times New Roman"/>
          <w:sz w:val="24"/>
          <w:szCs w:val="24"/>
          <w:lang w:eastAsia="en-US"/>
        </w:rPr>
        <w:t>Масштаб 1:4000                                     площадь территории 106 092,00 кв.м</w:t>
      </w: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ab/>
      </w: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ab/>
      </w:r>
    </w:p>
    <w:p w14:paraId="520E1099" w14:textId="77777777"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0A3E5D">
        <w:rPr>
          <w:rFonts w:ascii="Times New Roman" w:eastAsia="Calibri" w:hAnsi="Times New Roman" w:cs="Times New Roman"/>
          <w:sz w:val="26"/>
          <w:szCs w:val="26"/>
          <w:lang w:eastAsia="en-US"/>
        </w:rPr>
        <w:t>Условные обозначения:</w:t>
      </w:r>
    </w:p>
    <w:p w14:paraId="009FB03A" w14:textId="77777777"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0A3E5D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FBB1532" wp14:editId="3728E42D">
            <wp:simplePos x="0" y="0"/>
            <wp:positionH relativeFrom="column">
              <wp:posOffset>838835</wp:posOffset>
            </wp:positionH>
            <wp:positionV relativeFrom="paragraph">
              <wp:posOffset>49530</wp:posOffset>
            </wp:positionV>
            <wp:extent cx="2296160" cy="863600"/>
            <wp:effectExtent l="0" t="0" r="889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9" t="10769" r="6125" b="71859"/>
                    <a:stretch/>
                  </pic:blipFill>
                  <pic:spPr bwMode="auto">
                    <a:xfrm>
                      <a:off x="0" y="0"/>
                      <a:ext cx="229616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A3E5D">
        <w:rPr>
          <w:rFonts w:ascii="Times New Roman" w:eastAsia="Calibri" w:hAnsi="Times New Roman" w:cs="Times New Roman"/>
          <w:noProof/>
          <w:sz w:val="26"/>
          <w:szCs w:val="26"/>
        </w:rPr>
        <w:drawing>
          <wp:anchor distT="0" distB="0" distL="114300" distR="114300" simplePos="0" relativeHeight="251661312" behindDoc="0" locked="0" layoutInCell="1" allowOverlap="1" wp14:anchorId="36C650FD" wp14:editId="711DCE0D">
            <wp:simplePos x="0" y="0"/>
            <wp:positionH relativeFrom="column">
              <wp:posOffset>3532505</wp:posOffset>
            </wp:positionH>
            <wp:positionV relativeFrom="paragraph">
              <wp:posOffset>142240</wp:posOffset>
            </wp:positionV>
            <wp:extent cx="2139950" cy="76771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9" t="27596" r="8062" b="58886"/>
                    <a:stretch/>
                  </pic:blipFill>
                  <pic:spPr bwMode="auto">
                    <a:xfrm>
                      <a:off x="0" y="0"/>
                      <a:ext cx="2139950" cy="76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38511A" w14:textId="77777777"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14:paraId="508C167B" w14:textId="77777777"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14:paraId="29474F54" w14:textId="77777777" w:rsidR="000A3E5D" w:rsidRPr="000A3E5D" w:rsidRDefault="000A3E5D" w:rsidP="000A3E5D">
      <w:pPr>
        <w:tabs>
          <w:tab w:val="left" w:pos="2332"/>
        </w:tabs>
        <w:spacing w:after="0" w:line="240" w:lineRule="auto"/>
        <w:ind w:left="18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14:paraId="02B6018E" w14:textId="77777777"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FD1950C" w14:textId="77777777"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ECA737E" w14:textId="77777777"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9FE2D18" w14:textId="77777777"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D82874C" w14:textId="53579DDD"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350167A" w14:textId="127B3571" w:rsidR="000A3E5D" w:rsidRDefault="000A3E5D" w:rsidP="001727B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F79553C" w14:textId="77777777" w:rsidR="0080175F" w:rsidRDefault="0080175F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C2CF1DE" w14:textId="23CF5C86" w:rsidR="000A3E5D" w:rsidRPr="000A3E5D" w:rsidRDefault="002C1338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14.5. </w:t>
      </w:r>
      <w:r w:rsidR="000A3E5D" w:rsidRPr="000A3E5D">
        <w:rPr>
          <w:rFonts w:ascii="Times New Roman" w:hAnsi="Times New Roman" w:cs="Times New Roman"/>
          <w:b/>
          <w:bCs/>
          <w:sz w:val="24"/>
          <w:szCs w:val="24"/>
        </w:rPr>
        <w:t>Перечень координат границ незастроенной территории,</w:t>
      </w:r>
    </w:p>
    <w:p w14:paraId="1347CB2F" w14:textId="359A992A" w:rsidR="000A3E5D" w:rsidRPr="000A3E5D" w:rsidRDefault="000A3E5D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8" w:name="_Hlk176523401"/>
      <w:r w:rsidRPr="000A3E5D">
        <w:rPr>
          <w:rFonts w:ascii="Times New Roman" w:hAnsi="Times New Roman" w:cs="Times New Roman"/>
          <w:b/>
          <w:bCs/>
          <w:sz w:val="24"/>
          <w:szCs w:val="24"/>
        </w:rPr>
        <w:t>подлежащей комплексному развитию и расположенной по адресу:</w:t>
      </w:r>
    </w:p>
    <w:p w14:paraId="444A9587" w14:textId="77777777" w:rsidR="000A3E5D" w:rsidRPr="000A3E5D" w:rsidRDefault="000A3E5D" w:rsidP="000A3E5D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3E5D">
        <w:rPr>
          <w:rFonts w:ascii="Times New Roman" w:hAnsi="Times New Roman" w:cs="Times New Roman"/>
          <w:b/>
          <w:bCs/>
          <w:sz w:val="24"/>
          <w:szCs w:val="24"/>
        </w:rPr>
        <w:t xml:space="preserve">Ярославская область, г. Переславль-Залесский, </w:t>
      </w:r>
      <w:bookmarkEnd w:id="8"/>
      <w:r w:rsidRPr="000A3E5D">
        <w:rPr>
          <w:rFonts w:ascii="Times New Roman" w:hAnsi="Times New Roman" w:cs="Times New Roman"/>
          <w:b/>
          <w:bCs/>
          <w:sz w:val="24"/>
          <w:szCs w:val="24"/>
        </w:rPr>
        <w:t>ул. Менделеева</w:t>
      </w:r>
    </w:p>
    <w:p w14:paraId="7C573282" w14:textId="77777777" w:rsidR="000A3E5D" w:rsidRPr="000A3E5D" w:rsidRDefault="000A3E5D" w:rsidP="000A3E5D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0" w:type="auto"/>
        <w:tblInd w:w="2245" w:type="dxa"/>
        <w:tblLook w:val="04A0" w:firstRow="1" w:lastRow="0" w:firstColumn="1" w:lastColumn="0" w:noHBand="0" w:noVBand="1"/>
      </w:tblPr>
      <w:tblGrid>
        <w:gridCol w:w="577"/>
        <w:gridCol w:w="1984"/>
        <w:gridCol w:w="2126"/>
      </w:tblGrid>
      <w:tr w:rsidR="000A3E5D" w:rsidRPr="000A3E5D" w14:paraId="5B75C87D" w14:textId="77777777" w:rsidTr="005A54F8">
        <w:trPr>
          <w:trHeight w:val="397"/>
        </w:trPr>
        <w:tc>
          <w:tcPr>
            <w:tcW w:w="46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D89FC2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Система координат: ________</w:t>
            </w:r>
          </w:p>
        </w:tc>
      </w:tr>
      <w:tr w:rsidR="000A3E5D" w:rsidRPr="000A3E5D" w14:paraId="305D3450" w14:textId="77777777" w:rsidTr="005A54F8">
        <w:trPr>
          <w:trHeight w:val="397"/>
        </w:trPr>
        <w:tc>
          <w:tcPr>
            <w:tcW w:w="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95CA5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N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3FBBC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Координаты</w:t>
            </w:r>
          </w:p>
        </w:tc>
      </w:tr>
      <w:tr w:rsidR="000A3E5D" w:rsidRPr="000A3E5D" w14:paraId="51C49B37" w14:textId="77777777" w:rsidTr="005A54F8">
        <w:trPr>
          <w:trHeight w:val="39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CB2D0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48F8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X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42B0E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Y</w:t>
            </w:r>
          </w:p>
        </w:tc>
      </w:tr>
      <w:tr w:rsidR="000A3E5D" w:rsidRPr="000A3E5D" w14:paraId="1A90FDD1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8372BB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6367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278376.98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31672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1270197.16</w:t>
            </w:r>
          </w:p>
        </w:tc>
      </w:tr>
      <w:tr w:rsidR="000A3E5D" w:rsidRPr="000A3E5D" w14:paraId="39951450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65EBB4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03BB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278382.27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0E2A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1270183.42</w:t>
            </w:r>
          </w:p>
        </w:tc>
      </w:tr>
      <w:tr w:rsidR="000A3E5D" w:rsidRPr="000A3E5D" w14:paraId="4E2A339F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391881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DE5BA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278443.36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2FAB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1270209.71</w:t>
            </w:r>
          </w:p>
        </w:tc>
      </w:tr>
      <w:tr w:rsidR="000A3E5D" w:rsidRPr="000A3E5D" w14:paraId="41770DD1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0B4A7B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523DC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278328.49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53DD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1270511.76</w:t>
            </w:r>
          </w:p>
        </w:tc>
      </w:tr>
      <w:tr w:rsidR="000A3E5D" w:rsidRPr="000A3E5D" w14:paraId="6CF2EEEF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59EC8B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43F7B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278241.5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400E3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1270536.62</w:t>
            </w:r>
          </w:p>
        </w:tc>
      </w:tr>
      <w:tr w:rsidR="000A3E5D" w:rsidRPr="000A3E5D" w14:paraId="3BDAAC63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C54B5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961CA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278050.62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959E6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1270466.07</w:t>
            </w:r>
          </w:p>
        </w:tc>
      </w:tr>
      <w:tr w:rsidR="000A3E5D" w:rsidRPr="000A3E5D" w14:paraId="002C17AE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143804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5DA6D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278014.19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973CB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1270452.61</w:t>
            </w:r>
          </w:p>
        </w:tc>
      </w:tr>
      <w:tr w:rsidR="000A3E5D" w:rsidRPr="000A3E5D" w14:paraId="423F58F1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951506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6478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277959.31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F16EE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1270432.33</w:t>
            </w:r>
          </w:p>
        </w:tc>
      </w:tr>
      <w:tr w:rsidR="000A3E5D" w:rsidRPr="000A3E5D" w14:paraId="20EA46E1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43DD09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360B0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278011.81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0FF2E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1270298.53</w:t>
            </w:r>
          </w:p>
        </w:tc>
      </w:tr>
      <w:tr w:rsidR="000A3E5D" w:rsidRPr="000A3E5D" w14:paraId="45622E73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ADDDE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7FC81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278049.75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EC32C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1270314.76</w:t>
            </w:r>
          </w:p>
        </w:tc>
      </w:tr>
      <w:tr w:rsidR="000A3E5D" w:rsidRPr="000A3E5D" w14:paraId="7F968612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9CC5D8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EE808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278074.1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83859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1270256.71</w:t>
            </w:r>
          </w:p>
        </w:tc>
      </w:tr>
      <w:tr w:rsidR="000A3E5D" w:rsidRPr="000A3E5D" w14:paraId="39787412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A25547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5EA3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278126.53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13E86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1270278.87</w:t>
            </w:r>
          </w:p>
        </w:tc>
      </w:tr>
      <w:tr w:rsidR="000A3E5D" w:rsidRPr="000A3E5D" w14:paraId="25E7E611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09A4C3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2BEF4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278140.42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88FB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1270244.61</w:t>
            </w:r>
          </w:p>
        </w:tc>
      </w:tr>
      <w:tr w:rsidR="000A3E5D" w:rsidRPr="000A3E5D" w14:paraId="402BE148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71EEB2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EF84F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278212.39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8B9C8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1270273.35</w:t>
            </w:r>
          </w:p>
        </w:tc>
      </w:tr>
      <w:tr w:rsidR="000A3E5D" w:rsidRPr="000A3E5D" w14:paraId="1E405811" w14:textId="77777777" w:rsidTr="005A54F8">
        <w:trPr>
          <w:trHeight w:val="397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6E66C3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93E5A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278260.15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9D1C0" w14:textId="77777777" w:rsidR="000A3E5D" w:rsidRPr="000A3E5D" w:rsidRDefault="000A3E5D" w:rsidP="000A3E5D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0A3E5D">
              <w:rPr>
                <w:bCs/>
                <w:sz w:val="24"/>
                <w:szCs w:val="24"/>
              </w:rPr>
              <w:t>1270151.92</w:t>
            </w:r>
          </w:p>
        </w:tc>
      </w:tr>
    </w:tbl>
    <w:p w14:paraId="257F4930" w14:textId="77777777" w:rsidR="000A3E5D" w:rsidRPr="000A3E5D" w:rsidRDefault="000A3E5D" w:rsidP="000A3E5D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6CCE2AD" w14:textId="1EFF95C0" w:rsidR="006F495F" w:rsidRPr="000A3E5D" w:rsidRDefault="009315BC" w:rsidP="001727B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E29C6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>. Начальная цена предмета аукциона</w:t>
      </w:r>
      <w:r w:rsidR="000B1E56"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bookmarkStart w:id="9" w:name="_Hlk160521352"/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 xml:space="preserve">20 200 000,00 </w:t>
      </w:r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>(двадцать миллионов двести тысяч) рублей 00 копе</w:t>
      </w:r>
      <w:bookmarkEnd w:id="9"/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>ек.</w:t>
      </w:r>
    </w:p>
    <w:p w14:paraId="7A1BFBB7" w14:textId="3F982913" w:rsidR="003C28D8" w:rsidRPr="000A3E5D" w:rsidRDefault="0055796C" w:rsidP="006F495F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A3E5D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E29C6" w:rsidRPr="000A3E5D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3C28D8" w:rsidRPr="000A3E5D">
        <w:rPr>
          <w:rFonts w:ascii="Times New Roman" w:hAnsi="Times New Roman" w:cs="Times New Roman"/>
          <w:b/>
          <w:bCs/>
          <w:sz w:val="24"/>
          <w:szCs w:val="24"/>
        </w:rPr>
        <w:t>. Шаг аукциона</w:t>
      </w:r>
      <w:r w:rsidR="000B1E56" w:rsidRPr="000A3E5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>202 000,00</w:t>
      </w:r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 xml:space="preserve"> (двести две тысячи) рублей 00 копеек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 xml:space="preserve"> (1 процент начальной цены предмета аукциона).</w:t>
      </w:r>
    </w:p>
    <w:p w14:paraId="4DD0E914" w14:textId="129D5D42" w:rsidR="006F495F" w:rsidRPr="000A3E5D" w:rsidRDefault="00EE29C6" w:rsidP="008C6785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A3E5D">
        <w:rPr>
          <w:rFonts w:ascii="Times New Roman" w:hAnsi="Times New Roman" w:cs="Times New Roman"/>
          <w:b/>
          <w:bCs/>
          <w:sz w:val="24"/>
          <w:szCs w:val="24"/>
        </w:rPr>
        <w:t>17.</w:t>
      </w:r>
      <w:r w:rsidR="003C28D8" w:rsidRPr="000A3E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705AC">
        <w:rPr>
          <w:rFonts w:ascii="Times New Roman" w:hAnsi="Times New Roman" w:cs="Times New Roman"/>
          <w:b/>
          <w:bCs/>
          <w:sz w:val="24"/>
          <w:szCs w:val="24"/>
        </w:rPr>
        <w:t>Размер задат</w:t>
      </w:r>
      <w:r w:rsidR="003C28D8" w:rsidRPr="000A3E5D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="005705AC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="000B1E56" w:rsidRPr="000A3E5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>4 040 000,00</w:t>
      </w:r>
      <w:r w:rsidR="000A3E5D" w:rsidRPr="000A3E5D">
        <w:rPr>
          <w:rFonts w:ascii="Times New Roman" w:eastAsia="Times New Roman" w:hAnsi="Times New Roman" w:cs="Times New Roman"/>
          <w:bCs/>
          <w:sz w:val="24"/>
          <w:szCs w:val="24"/>
        </w:rPr>
        <w:t xml:space="preserve"> (четыре миллиона сорок тысяч) рублей 00 копеек</w:t>
      </w:r>
      <w:r w:rsidR="000A3E5D" w:rsidRPr="000A3E5D">
        <w:rPr>
          <w:rFonts w:ascii="Times New Roman" w:eastAsia="Times New Roman" w:hAnsi="Times New Roman" w:cs="Times New Roman"/>
          <w:sz w:val="24"/>
          <w:szCs w:val="24"/>
        </w:rPr>
        <w:t xml:space="preserve"> (20 процентов начальной цены предмета аукциона)</w:t>
      </w:r>
    </w:p>
    <w:p w14:paraId="30AB030F" w14:textId="77777777" w:rsidR="002C1338" w:rsidRDefault="00EE29C6" w:rsidP="00AC1AB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94373D" w:rsidRPr="005348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F495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4373D"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Порядок внесения задатка: </w:t>
      </w:r>
    </w:p>
    <w:p w14:paraId="6B34AF39" w14:textId="5F1C7751" w:rsidR="00AC1AB2" w:rsidRPr="004C4DE5" w:rsidRDefault="002C1338" w:rsidP="00AC1AB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C1338">
        <w:rPr>
          <w:rFonts w:ascii="Times New Roman" w:hAnsi="Times New Roman" w:cs="Times New Roman"/>
          <w:bCs/>
          <w:sz w:val="24"/>
          <w:szCs w:val="24"/>
        </w:rPr>
        <w:t>18.1.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>Внесение участником торгов денежных средств в качестве задатка за участие в торгах осуществляется на банковский счет такого участника торгов, открытый в одном из банков, перечень которых утвержден в соответствии с подпунктом "а" пункта 1 части 5 статьи 44 Федерального закона "О контрактной системе в сфере закупок товаров, работ, услуг для обеспечения государственных и муниципальных нужд" (далее - специальный счет).</w:t>
      </w:r>
    </w:p>
    <w:p w14:paraId="2478C5AC" w14:textId="7B980E88" w:rsidR="00AC1AB2" w:rsidRPr="004C4DE5" w:rsidRDefault="002C1338" w:rsidP="00AC1AB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18.2. 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 xml:space="preserve">В целях блокирования и прекращения блокирования денежных средств на специальном счете взаимодействие таких банков с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О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 xml:space="preserve">ператором электронной площадки осуществляется на основании соглашения о взаимодействии, предусмотренного частью 7 статьи 44 Федерального закона "О контрактной системе в сфере закупок товаров, работ, услуг для обеспечения государственных и муниципальных нужд". </w:t>
      </w:r>
    </w:p>
    <w:p w14:paraId="0CDCD53C" w14:textId="39639054" w:rsidR="0094373D" w:rsidRPr="005348E7" w:rsidRDefault="002C1338" w:rsidP="00AC1AB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18.3. </w:t>
      </w:r>
      <w:r w:rsidR="00AC1AB2" w:rsidRPr="004C4DE5">
        <w:rPr>
          <w:rFonts w:ascii="Times New Roman" w:hAnsi="Times New Roman" w:cs="Times New Roman"/>
          <w:bCs/>
          <w:sz w:val="24"/>
          <w:szCs w:val="24"/>
        </w:rPr>
        <w:t>Денежные средства, внесенные в качестве задатка за участие в аукционе, засчитываются в счет предложенной победителем аукциона цены предмета аукциона</w:t>
      </w:r>
      <w:r w:rsidR="00AC1AB2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AC1AB2" w:rsidRPr="00AC1AB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4373D" w:rsidRPr="005348E7">
        <w:rPr>
          <w:rFonts w:ascii="Times New Roman" w:hAnsi="Times New Roman" w:cs="Times New Roman"/>
          <w:bCs/>
          <w:sz w:val="24"/>
          <w:szCs w:val="24"/>
        </w:rPr>
        <w:lastRenderedPageBreak/>
        <w:t>подлеж</w:t>
      </w:r>
      <w:r w:rsidR="00C24469">
        <w:rPr>
          <w:rFonts w:ascii="Times New Roman" w:hAnsi="Times New Roman" w:cs="Times New Roman"/>
          <w:bCs/>
          <w:sz w:val="24"/>
          <w:szCs w:val="24"/>
        </w:rPr>
        <w:t>а</w:t>
      </w:r>
      <w:r w:rsidR="0094373D" w:rsidRPr="005348E7">
        <w:rPr>
          <w:rFonts w:ascii="Times New Roman" w:hAnsi="Times New Roman" w:cs="Times New Roman"/>
          <w:bCs/>
          <w:sz w:val="24"/>
          <w:szCs w:val="24"/>
        </w:rPr>
        <w:t xml:space="preserve">т перечислению в установленном порядке в бюджет </w:t>
      </w:r>
      <w:r w:rsidR="0060177B">
        <w:rPr>
          <w:rFonts w:ascii="Times New Roman" w:hAnsi="Times New Roman" w:cs="Times New Roman"/>
          <w:bCs/>
          <w:sz w:val="24"/>
          <w:szCs w:val="24"/>
        </w:rPr>
        <w:t>городского округа город Переславль-Залесский Ярославской области</w:t>
      </w:r>
      <w:r w:rsidR="0094373D" w:rsidRPr="005348E7">
        <w:rPr>
          <w:rFonts w:ascii="Times New Roman" w:hAnsi="Times New Roman" w:cs="Times New Roman"/>
          <w:bCs/>
          <w:sz w:val="24"/>
          <w:szCs w:val="24"/>
        </w:rPr>
        <w:t>.</w:t>
      </w:r>
    </w:p>
    <w:p w14:paraId="57E95084" w14:textId="77777777" w:rsidR="00AC1AB2" w:rsidRDefault="00AC1AB2" w:rsidP="007E4CC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7D7599F" w14:textId="4E106956" w:rsidR="00046C5C" w:rsidRDefault="00F606E2" w:rsidP="00046C5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348E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E29C6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5348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122B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348E7">
        <w:rPr>
          <w:rFonts w:ascii="Times New Roman" w:hAnsi="Times New Roman" w:cs="Times New Roman"/>
          <w:b/>
          <w:bCs/>
          <w:sz w:val="24"/>
          <w:szCs w:val="24"/>
        </w:rPr>
        <w:t>Порядок возврата задатка:</w:t>
      </w:r>
    </w:p>
    <w:p w14:paraId="40116A85" w14:textId="77777777" w:rsidR="002C1338" w:rsidRPr="004C4DE5" w:rsidRDefault="002C1338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19.1.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Поступивший от участника торгов, отозвавшего свою заявку на участие в торгах, задаток за участие в торгах подлежит возврату в течение 5 календарных дней со дня поступления уведомления об отзыве заявки. </w:t>
      </w:r>
    </w:p>
    <w:p w14:paraId="66A5EF57" w14:textId="4C2DC2CD" w:rsidR="00046C5C" w:rsidRPr="004C4DE5" w:rsidRDefault="002C1338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19.2.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>В случае отзыва участником торгов своей заявки на участие в торгах позднее дня окончания приема заявок задаток за участие в торгах возвращается в порядке, установленном для заявителей, не допущенных к торгам.</w:t>
      </w:r>
    </w:p>
    <w:p w14:paraId="7779F731" w14:textId="0A0DEA68" w:rsidR="00046C5C" w:rsidRPr="005348E7" w:rsidRDefault="002C1338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19.3.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При уклонении или отказе победителя аукциона от подписания договора о комплексном развитии территории результаты аукциона аннулируются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О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рганизатором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аукциона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 xml:space="preserve">, победитель аукциона утрачивает право на заключение указанного договора, предоставленные им в качестве задатка за участие в торгах денежные средства ему не возвращаются. </w:t>
      </w:r>
    </w:p>
    <w:p w14:paraId="19DDB077" w14:textId="2037F171" w:rsidR="0094373D" w:rsidRPr="005348E7" w:rsidRDefault="0094373D" w:rsidP="00046C5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u w:val="single"/>
          <w:lang w:bidi="ru-RU"/>
        </w:rPr>
      </w:pPr>
    </w:p>
    <w:p w14:paraId="68C79374" w14:textId="5DAC4A31" w:rsidR="003C28D8" w:rsidRPr="005348E7" w:rsidRDefault="00EE29C6" w:rsidP="00122B84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>. Сведения о предмете торгов:</w:t>
      </w:r>
      <w:r w:rsidR="00B1499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22B84" w:rsidRPr="00122B84">
        <w:rPr>
          <w:rFonts w:ascii="Times New Roman" w:hAnsi="Times New Roman" w:cs="Times New Roman"/>
          <w:sz w:val="24"/>
          <w:szCs w:val="24"/>
        </w:rPr>
        <w:t xml:space="preserve">право заключения договора о </w:t>
      </w:r>
      <w:bookmarkStart w:id="10" w:name="_Hlk162620392"/>
      <w:r w:rsidR="00122B84" w:rsidRPr="00122B84">
        <w:rPr>
          <w:rFonts w:ascii="Times New Roman" w:hAnsi="Times New Roman" w:cs="Times New Roman"/>
          <w:sz w:val="24"/>
          <w:szCs w:val="24"/>
        </w:rPr>
        <w:t xml:space="preserve">комплексном развитии </w:t>
      </w:r>
      <w:bookmarkStart w:id="11" w:name="_Hlk165031672"/>
      <w:r w:rsidR="00122B84" w:rsidRPr="00122B84">
        <w:rPr>
          <w:rFonts w:ascii="Times New Roman" w:hAnsi="Times New Roman" w:cs="Times New Roman"/>
          <w:sz w:val="24"/>
          <w:szCs w:val="24"/>
        </w:rPr>
        <w:t>незастроенной территории,</w:t>
      </w:r>
      <w:bookmarkEnd w:id="10"/>
      <w:bookmarkEnd w:id="11"/>
      <w:r w:rsidR="000A3E5D">
        <w:rPr>
          <w:rFonts w:ascii="Times New Roman" w:hAnsi="Times New Roman" w:cs="Times New Roman"/>
          <w:sz w:val="24"/>
          <w:szCs w:val="24"/>
        </w:rPr>
        <w:t xml:space="preserve"> </w:t>
      </w:r>
      <w:r w:rsidR="000A3E5D" w:rsidRPr="000A3E5D">
        <w:rPr>
          <w:rFonts w:ascii="Times New Roman" w:hAnsi="Times New Roman" w:cs="Times New Roman"/>
          <w:sz w:val="24"/>
          <w:szCs w:val="24"/>
        </w:rPr>
        <w:t>в границах земельных участков 76:18:011118:8, 76:18:011118:14 в городе Переславле-Залесском, ул. Менделеева</w:t>
      </w:r>
      <w:r w:rsidR="00122B84">
        <w:rPr>
          <w:rFonts w:ascii="Times New Roman" w:hAnsi="Times New Roman" w:cs="Times New Roman"/>
          <w:sz w:val="24"/>
          <w:szCs w:val="24"/>
        </w:rPr>
        <w:t>.</w:t>
      </w:r>
    </w:p>
    <w:p w14:paraId="4B70BB42" w14:textId="26D869F7" w:rsidR="003C28D8" w:rsidRDefault="00EE29C6" w:rsidP="0080175F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21</w:t>
      </w:r>
      <w:r w:rsidR="003C28D8" w:rsidRPr="001F51A8">
        <w:rPr>
          <w:rFonts w:ascii="Times New Roman" w:hAnsi="Times New Roman" w:cs="Times New Roman"/>
          <w:b/>
          <w:bCs/>
          <w:sz w:val="24"/>
          <w:szCs w:val="24"/>
        </w:rPr>
        <w:t>. Перечень и содержание ограничений использования, обременений прав, содержащихся в реестре прав, ограничений прав и обременений недвижимого имущества, реестре сведений о границах зон с особыми условиями использования территорий Единого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 государственного реестра недвижимости, на земельные участки, объекты недвижимого имущества, расположенные в границах территории, в отношении которой заключается договор о комплексном развитии территории:</w:t>
      </w:r>
    </w:p>
    <w:p w14:paraId="43D0A105" w14:textId="1B0023AD" w:rsidR="0080175F" w:rsidRPr="0080175F" w:rsidRDefault="0080175F" w:rsidP="00E20A0C">
      <w:pPr>
        <w:autoSpaceDE w:val="0"/>
        <w:autoSpaceDN w:val="0"/>
        <w:spacing w:after="12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0175F">
        <w:rPr>
          <w:rFonts w:ascii="Times New Roman" w:eastAsia="Times New Roman" w:hAnsi="Times New Roman" w:cs="Times New Roman"/>
          <w:b/>
          <w:bCs/>
          <w:sz w:val="24"/>
          <w:szCs w:val="24"/>
        </w:rPr>
        <w:t>21.1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80175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Земельный участок 76:18:011118:8:</w:t>
      </w:r>
    </w:p>
    <w:p w14:paraId="52FED362" w14:textId="6B66F472" w:rsidR="0080175F" w:rsidRPr="00506F7E" w:rsidRDefault="0080175F" w:rsidP="00506F7E">
      <w:pPr>
        <w:spacing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bookmarkStart w:id="12" w:name="_Hlk152847677"/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>21.1.1. Земельный участок полностью расположен в границах зоны с особыми условиями использования территории – охранная зона национального парка «Плещеево озеро» (постановление Губернатора Ярославской области от 14.08.2002 № 551 «О создании охранной зоны национального парка «Плещеево озеро»).</w:t>
      </w:r>
    </w:p>
    <w:p w14:paraId="15003C22" w14:textId="77777777" w:rsidR="0080175F" w:rsidRPr="00506F7E" w:rsidRDefault="0080175F" w:rsidP="00506F7E">
      <w:pPr>
        <w:spacing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506F7E">
        <w:rPr>
          <w:rFonts w:ascii="Times New Roman" w:eastAsia="SimSun" w:hAnsi="Times New Roman" w:cs="Times New Roman"/>
          <w:sz w:val="24"/>
          <w:szCs w:val="24"/>
          <w:lang w:eastAsia="zh-CN" w:bidi="hi-IN"/>
        </w:rPr>
        <w:t>В соответствии с пунктом 4 статьи 15 Федерального закона от 14.03.1995 № 33-ФЗ «Об особо охраняемых природных территориях» с федеральными органами исполнительной власти, в ведении которых находятся национальные парки (Минприроды России), согласовываются вопросы социально-экономической деятельности хозяйствующих субъектов на территориях соответствующих национальных парков и их охранных зон. Виды социально-экономической деятельности, подлежащие согласованию с Минприроды России и правила их согласования утверждены постановлением Правительства Российской Федерации от 02.06.2022 № 1018 «О видах социально-экономической деятельности хозяйствующих субъектов на территориях национальных парков и их охранных зон, подлежащих согласованию с федеральными органами исполнительной власти, в ведении которых находятся национальные парки».</w:t>
      </w:r>
    </w:p>
    <w:p w14:paraId="7CAB02E2" w14:textId="08D058AD" w:rsidR="0080175F" w:rsidRPr="00506F7E" w:rsidRDefault="0080175F" w:rsidP="00506F7E">
      <w:pPr>
        <w:spacing w:after="12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</w:pPr>
      <w:bookmarkStart w:id="13" w:name="_Hlk152834044"/>
      <w:bookmarkEnd w:id="12"/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21.1.2. Земельный участок частично (4 149 </w:t>
      </w:r>
      <w:r w:rsidR="00EE06A4">
        <w:rPr>
          <w:rFonts w:ascii="Times New Roman" w:eastAsia="Times New Roman" w:hAnsi="Times New Roman" w:cs="Times New Roman"/>
          <w:sz w:val="24"/>
          <w:szCs w:val="24"/>
        </w:rPr>
        <w:t>кв.м.</w:t>
      </w:r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) расположен в границах зоны с особыми условиями использования территории – </w:t>
      </w:r>
      <w:r w:rsidRPr="00506F7E">
        <w:rPr>
          <w:rFonts w:ascii="Times New Roman" w:eastAsia="Times New Roman" w:hAnsi="Times New Roman" w:cs="Times New Roman"/>
          <w:bCs/>
          <w:sz w:val="24"/>
          <w:szCs w:val="24"/>
        </w:rPr>
        <w:t>охранная зона объектов электроэнергетики (объектов электросетевого хозяйства и объектов по производству электрической энергии) КЛ-6 кВ от опоры №15 ВЛЗ-6 кВ ф.4 ПС 220/110/6 кВ «Трубеж» до КТП-127 «Химчистка» в г. Переславль-Залесский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(Решение Федеральной службы по экологическому, технологическому и атомному надзору (Ростехнадзор)</w:t>
      </w:r>
      <w:r w:rsidRPr="00506F7E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согласовании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границы 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хранных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з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он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>б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ъе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>кт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ов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э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ле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>к</w:t>
      </w:r>
      <w:r w:rsidRPr="00506F7E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>т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р</w:t>
      </w:r>
      <w:r w:rsidRPr="00506F7E">
        <w:rPr>
          <w:rFonts w:ascii="Times New Roman" w:eastAsia="Times New Roman" w:hAnsi="Times New Roman" w:cs="Times New Roman"/>
          <w:spacing w:val="5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>с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ете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в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>г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>х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озяйст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в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а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о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т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10.01.2020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№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Я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-28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).</w:t>
      </w:r>
    </w:p>
    <w:p w14:paraId="479A82B9" w14:textId="12F078A1" w:rsidR="0080175F" w:rsidRPr="00506F7E" w:rsidRDefault="0080175F" w:rsidP="00506F7E">
      <w:pPr>
        <w:spacing w:after="120" w:line="240" w:lineRule="auto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</w:pP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Ограничения</w:t>
      </w:r>
      <w:r w:rsidRPr="00506F7E">
        <w:rPr>
          <w:rFonts w:ascii="Times New Roman" w:eastAsia="Times New Roman" w:hAnsi="Times New Roman" w:cs="Times New Roman"/>
          <w:spacing w:val="60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>установлены Постановлением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Правительства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РФ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24.02.2009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№</w:t>
      </w:r>
      <w:r w:rsidRPr="00506F7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160</w:t>
      </w:r>
      <w:r w:rsidR="00506F7E" w:rsidRPr="00506F7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506F7E"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«О порядке установления охранных зон объектов электросетевого хозяйства и особых условий использования земельных участков, расположенных на границе таких зон»</w:t>
      </w:r>
      <w:r w:rsidRPr="00506F7E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  <w:r w:rsidRPr="00506F7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</w:p>
    <w:p w14:paraId="3B01A935" w14:textId="2BB9F1D4" w:rsidR="0080175F" w:rsidRPr="00506F7E" w:rsidRDefault="00506F7E" w:rsidP="00506F7E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F7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21.1</w:t>
      </w:r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>.3</w:t>
      </w:r>
      <w:r w:rsidR="00EE06A4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 xml:space="preserve"> Земельный участок частично (24 370 </w:t>
      </w:r>
      <w:r w:rsidR="00EE06A4">
        <w:rPr>
          <w:rFonts w:ascii="Times New Roman" w:eastAsia="Times New Roman" w:hAnsi="Times New Roman" w:cs="Times New Roman"/>
          <w:sz w:val="24"/>
          <w:szCs w:val="24"/>
        </w:rPr>
        <w:t>кв.м.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 xml:space="preserve">) расположен в границах зоны с особыми условиями использования территории – </w:t>
      </w:r>
      <w:bookmarkEnd w:id="13"/>
      <w:r w:rsidR="0080175F" w:rsidRPr="00506F7E">
        <w:rPr>
          <w:rFonts w:ascii="Times New Roman" w:eastAsia="Times New Roman" w:hAnsi="Times New Roman" w:cs="Times New Roman"/>
          <w:bCs/>
          <w:sz w:val="24"/>
          <w:szCs w:val="24"/>
        </w:rPr>
        <w:t>водоохранная зона и прибрежная защитная полоса ручья Галев Поток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 xml:space="preserve"> на территории Ярославской области (Водный кодекс Российской Федерации).</w:t>
      </w:r>
    </w:p>
    <w:p w14:paraId="664FC105" w14:textId="177F0B0A" w:rsidR="0080175F" w:rsidRPr="0080175F" w:rsidRDefault="00506F7E" w:rsidP="00EE06A4">
      <w:pPr>
        <w:autoSpaceDE w:val="0"/>
        <w:autoSpaceDN w:val="0"/>
        <w:spacing w:after="120" w:line="240" w:lineRule="auto"/>
        <w:jc w:val="both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21.1</w:t>
      </w:r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.4</w:t>
      </w:r>
      <w:r w:rsidR="00EE06A4">
        <w:rPr>
          <w:rFonts w:ascii="Times New Roman" w:eastAsia="Times New Roman" w:hAnsi="Times New Roman" w:cs="Times New Roman"/>
          <w:sz w:val="24"/>
          <w:szCs w:val="24"/>
        </w:rPr>
        <w:t>.</w:t>
      </w:r>
      <w:r w:rsidR="0080175F" w:rsidRPr="0080175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80175F" w:rsidRPr="0080175F">
        <w:rPr>
          <w:rFonts w:ascii="Times New Roman" w:eastAsia="Times New Roman" w:hAnsi="Times New Roman" w:cs="Times New Roman"/>
          <w:bCs/>
          <w:sz w:val="24"/>
          <w:szCs w:val="24"/>
        </w:rPr>
        <w:t>Земельный участок частично расположен в границах зоны с особыми условиями использования территории –</w:t>
      </w:r>
      <w:bookmarkStart w:id="14" w:name="_Hlk116482589"/>
      <w:r w:rsidR="0080175F" w:rsidRPr="0080175F">
        <w:rPr>
          <w:rFonts w:ascii="Times New Roman" w:eastAsia="Times New Roman" w:hAnsi="Times New Roman" w:cs="Times New Roman"/>
          <w:bCs/>
          <w:sz w:val="24"/>
          <w:szCs w:val="24"/>
        </w:rPr>
        <w:t xml:space="preserve"> береговая полоса Галев Поток</w:t>
      </w:r>
      <w:r w:rsidRPr="00506F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0175F" w:rsidRPr="00506F7E">
        <w:rPr>
          <w:rFonts w:ascii="Times New Roman" w:eastAsia="Times New Roman" w:hAnsi="Times New Roman" w:cs="Times New Roman"/>
          <w:sz w:val="24"/>
          <w:szCs w:val="24"/>
        </w:rPr>
        <w:t>(Водный кодекс Российской Федерации</w:t>
      </w:r>
      <w:bookmarkEnd w:id="14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ч. 6 ст. 6 Полоса земли вдоль береговой линии (границы водного объекта) водного объекта общего пользования (береговая полоса) предназначается для общего пользования. Ширина береговой полосы каналов, а также рек и ручьев, протяженность которых от истока до устья не более чем десять километров, составляет пять метров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="0080175F" w:rsidRPr="0080175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74C5D9" w14:textId="7B793390" w:rsidR="001727BB" w:rsidRDefault="001727BB" w:rsidP="00E20A0C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15" w:name="_Hlk154658063"/>
      <w:r w:rsidRPr="001727BB">
        <w:rPr>
          <w:rFonts w:ascii="Times New Roman" w:hAnsi="Times New Roman" w:cs="Times New Roman"/>
          <w:sz w:val="24"/>
          <w:szCs w:val="24"/>
        </w:rPr>
        <w:t>При осуществлении на земельном участке изыскательских, проектных, земляных, строительных, мелиоративных, хозяйственных и иных работ, в соответствии со статьями 28, 30, 31, 32, 36, 45.1 Федерального закона от 25.06.2002 № 73-ФЗ «Об объектах культурного наследия (памятниках истории и культуры) народов Российской Федерации» (далее – Федеральный закон), подпунктом ж) пункта 8, пунктом 10 Положения о государственной историко-культурной экспертизе, утвержденного постановлением Правительства Российской Федерации от 25.04.2024 № 530, необходимо провести государственную историко-культурную экспертизу земельного участка, подлежащего воздействию земляных, строительных, хозяйственных и иных работ, путем археологической разведки, в порядке, установленном статьей 45.1 Федерального закона за исключением случаев, предусмотренных постановлением Правительства Российской Федерации от 30.12.2023 № 2418.</w:t>
      </w:r>
    </w:p>
    <w:p w14:paraId="73BC16F1" w14:textId="77777777" w:rsidR="00EE06A4" w:rsidRPr="001727BB" w:rsidRDefault="00EE06A4" w:rsidP="00E20A0C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bookmarkEnd w:id="15"/>
    <w:p w14:paraId="66B7F2E0" w14:textId="54B5AB80" w:rsidR="00E20A0C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21.2</w:t>
      </w:r>
      <w:r w:rsidR="00E20A0C" w:rsidRPr="00E20A0C">
        <w:rPr>
          <w:rFonts w:ascii="Times New Roman" w:hAnsi="Times New Roman" w:cs="Times New Roman"/>
          <w:b/>
          <w:bCs/>
          <w:sz w:val="24"/>
          <w:szCs w:val="24"/>
        </w:rPr>
        <w:t xml:space="preserve">. Земельный участок </w:t>
      </w:r>
      <w:r w:rsidR="00E20A0C">
        <w:rPr>
          <w:rFonts w:ascii="Times New Roman" w:hAnsi="Times New Roman" w:cs="Times New Roman"/>
          <w:b/>
          <w:bCs/>
          <w:sz w:val="24"/>
          <w:szCs w:val="24"/>
        </w:rPr>
        <w:t>76:18:011118:14</w:t>
      </w:r>
      <w:r w:rsidR="00E20A0C" w:rsidRPr="00E20A0C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9696ACC" w14:textId="77777777" w:rsidR="0080175F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21.2.1. </w:t>
      </w:r>
      <w:r w:rsidR="0080175F" w:rsidRPr="00EE06A4">
        <w:rPr>
          <w:rFonts w:ascii="Times New Roman" w:hAnsi="Times New Roman" w:cs="Times New Roman"/>
          <w:bCs/>
          <w:sz w:val="24"/>
          <w:szCs w:val="24"/>
        </w:rPr>
        <w:t>Земельный участок полностью расположен в границах зоны с особыми условиями использования территории – охранная зона национального парка «Плещеево озеро» (постановление Губернатора Ярославской области от 14.08.2002 № 551 «О создании охранной зоны национального парка «Плещеево озеро»).</w:t>
      </w:r>
    </w:p>
    <w:p w14:paraId="0C33040E" w14:textId="77777777" w:rsidR="0080175F" w:rsidRPr="00EE06A4" w:rsidRDefault="0080175F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E06A4">
        <w:rPr>
          <w:rFonts w:ascii="Times New Roman" w:hAnsi="Times New Roman" w:cs="Times New Roman"/>
          <w:bCs/>
          <w:sz w:val="24"/>
          <w:szCs w:val="24"/>
        </w:rPr>
        <w:t>В соответствии с пунктом 4 статьи 15 Федерального закона от 14.03.1995 № 33-ФЗ «Об особо охраняемых природных территориях» с федеральными органами исполнительной власти, в ведении которых находятся национальные парки (Минприроды России), согласовываются вопросы социально-экономической деятельности хозяйствующих субъектов на территориях соответствующих национальных парков и их охранных зон. Виды социально-экономической деятельности, подлежащие согласованию с Минприроды России и правила их согласования утверждены постановлением Правительства Российской Федерации от 02.06.2022 № 1018 «О видах социально-экономической деятельности хозяйствующих субъектов на территориях национальных парков и их охранных зон, подлежащих согласованию с федеральными органами исполнительной власти, в ведении которых находятся национальные парки».</w:t>
      </w:r>
    </w:p>
    <w:p w14:paraId="147B8430" w14:textId="0CAD08FB" w:rsidR="0080175F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21.2.2.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(569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кабельных линий электроснабжения (</w:t>
      </w:r>
      <w:r w:rsidR="0080175F" w:rsidRPr="00EE06A4">
        <w:rPr>
          <w:rFonts w:ascii="Times New Roman" w:hAnsi="Times New Roman" w:cs="Times New Roman"/>
          <w:bCs/>
          <w:sz w:val="24"/>
          <w:szCs w:val="24"/>
        </w:rPr>
        <w:t>Постановление Правительства РФ от 24.02.2009 № 160</w:t>
      </w:r>
      <w:r w:rsidR="00506F7E" w:rsidRPr="00EE06A4">
        <w:rPr>
          <w:rFonts w:ascii="Times New Roman" w:hAnsi="Times New Roman" w:cs="Times New Roman"/>
          <w:bCs/>
          <w:sz w:val="24"/>
          <w:szCs w:val="24"/>
        </w:rPr>
        <w:t xml:space="preserve"> «О порядке установления охранных зон объектов электросетевого хозяйства и особых условий использования земельных участков, расположенных на границе таких зон»</w:t>
      </w:r>
      <w:r>
        <w:rPr>
          <w:rFonts w:ascii="Times New Roman" w:hAnsi="Times New Roman" w:cs="Times New Roman"/>
          <w:bCs/>
          <w:sz w:val="24"/>
          <w:szCs w:val="24"/>
        </w:rPr>
        <w:t>)</w:t>
      </w:r>
      <w:r w:rsidR="0080175F" w:rsidRPr="00EE06A4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62FB13A2" w14:textId="736C7849" w:rsidR="00EE06A4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21.2.3.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(795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</w:t>
      </w:r>
      <w:r w:rsidRPr="00EE06A4">
        <w:rPr>
          <w:rFonts w:ascii="Times New Roman" w:hAnsi="Times New Roman" w:cs="Times New Roman"/>
          <w:bCs/>
          <w:sz w:val="24"/>
          <w:szCs w:val="24"/>
        </w:rPr>
        <w:t>м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линий теплоснабжения (СП 42.13330.2016. Свод правил. Градостроительство. Планировка и застройка городских и сельских поселений).</w:t>
      </w:r>
    </w:p>
    <w:p w14:paraId="552D26A3" w14:textId="6A5DD6AA" w:rsidR="00EE06A4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21.2.4.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(1552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 xml:space="preserve">) расположен в границах зоны с особыми условиями использования территории – охранная зона линий водопровода (СП </w:t>
      </w:r>
      <w:r w:rsidRPr="00EE06A4">
        <w:rPr>
          <w:rFonts w:ascii="Times New Roman" w:hAnsi="Times New Roman" w:cs="Times New Roman"/>
          <w:bCs/>
          <w:sz w:val="24"/>
          <w:szCs w:val="24"/>
        </w:rPr>
        <w:lastRenderedPageBreak/>
        <w:t>42.13330.2016. Свод правил. Градостроительство. Планировка и застройка городских и сельских поселений).</w:t>
      </w:r>
    </w:p>
    <w:p w14:paraId="40300D90" w14:textId="78F6B014" w:rsidR="00EE06A4" w:rsidRPr="00EE06A4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21.2.5.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 (1227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ливневой канализации (СП 42.13330.2016. Свод правил. Градостроительство. Планировка и застройка городских и сельских поселений).</w:t>
      </w:r>
    </w:p>
    <w:p w14:paraId="513D4CFA" w14:textId="26725E37" w:rsidR="00E20A0C" w:rsidRDefault="00EE06A4" w:rsidP="00EE06A4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21.2.6. </w:t>
      </w:r>
      <w:r w:rsidRPr="00EE06A4">
        <w:rPr>
          <w:rFonts w:ascii="Times New Roman" w:hAnsi="Times New Roman" w:cs="Times New Roman"/>
          <w:bCs/>
          <w:sz w:val="24"/>
          <w:szCs w:val="24"/>
        </w:rPr>
        <w:t>Земельный участок частично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E06A4">
        <w:rPr>
          <w:rFonts w:ascii="Times New Roman" w:hAnsi="Times New Roman" w:cs="Times New Roman"/>
          <w:bCs/>
          <w:sz w:val="24"/>
          <w:szCs w:val="24"/>
        </w:rPr>
        <w:t>(571</w:t>
      </w:r>
      <w:r>
        <w:rPr>
          <w:rFonts w:ascii="Times New Roman" w:hAnsi="Times New Roman" w:cs="Times New Roman"/>
          <w:bCs/>
          <w:sz w:val="24"/>
          <w:szCs w:val="24"/>
        </w:rPr>
        <w:t xml:space="preserve"> кв.м.</w:t>
      </w:r>
      <w:r w:rsidRPr="00EE06A4">
        <w:rPr>
          <w:rFonts w:ascii="Times New Roman" w:hAnsi="Times New Roman" w:cs="Times New Roman"/>
          <w:bCs/>
          <w:sz w:val="24"/>
          <w:szCs w:val="24"/>
        </w:rPr>
        <w:t>) расположен в границах зоны с особыми условиями использования территории – охранная зона кабельных линий электроснабжения (Постановление Правительства РФ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на границе таких зон»)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1BF71AB4" w14:textId="77777777" w:rsidR="00EE06A4" w:rsidRPr="00EE06A4" w:rsidRDefault="00EE06A4" w:rsidP="00EE06A4">
      <w:pPr>
        <w:spacing w:after="12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E06A4">
        <w:rPr>
          <w:rFonts w:ascii="Times New Roman" w:hAnsi="Times New Roman" w:cs="Times New Roman"/>
          <w:bCs/>
          <w:sz w:val="24"/>
          <w:szCs w:val="24"/>
        </w:rPr>
        <w:t>При осуществлении на земельном участке изыскательских, проектных, земляных, строительных, мелиоративных, хозяйственных и иных работ, в соответствии со статьями 28, 30, 31, 32, 36, 45.1 Федерального закона от 25.06.2002 № 73-ФЗ «Об объектах культурного наследия (памятниках истории и культуры) народов Российской Федерации» (далее – Федеральный закон), подпунктом ж) пункта 8, пунктом 10 Положения о государственной историко-культурной экспертизе, утвержденного постановлением Правительства Российской Федерации от 25.04.2024 № 530, необходимо провести государственную историко-культурную экспертизу земельного участка, подлежащего воздействию земляных, строительных, хозяйственных и иных работ, путем археологической разведки, в порядке, установленном статьей 45.1 Федерального закона за исключением случаев, предусмотренных постановлением Правительства Российской Федерации от 30.12.2023 № 2418.</w:t>
      </w:r>
    </w:p>
    <w:p w14:paraId="4C0E8318" w14:textId="6DD7168E" w:rsidR="001869B0" w:rsidRPr="001869B0" w:rsidRDefault="001869B0" w:rsidP="001869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FAD786" w14:textId="6B1A5A6D" w:rsidR="003C28D8" w:rsidRPr="005348E7" w:rsidRDefault="00EE29C6" w:rsidP="002E4839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22</w:t>
      </w:r>
      <w:r w:rsidR="0055796C" w:rsidRPr="005348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A3AC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C28D8" w:rsidRPr="005348E7">
        <w:rPr>
          <w:rFonts w:ascii="Times New Roman" w:hAnsi="Times New Roman" w:cs="Times New Roman"/>
          <w:b/>
          <w:bCs/>
          <w:sz w:val="24"/>
          <w:szCs w:val="24"/>
        </w:rPr>
        <w:t>Перечень документов, содержащих сведения, подтверждающие соответствие участника торгов требованиям, предусмотренным частью 6 статьи 69 Градостроительного кодекса Российской Федерации:</w:t>
      </w:r>
      <w:r w:rsidR="005705A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 xml:space="preserve">копии 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>разрешен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ий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 xml:space="preserve"> на ввод в эксплуатацию объектов капитального строительства в качестве застройщика, и (или) технического заказчика, и (или) генерального подрядчика в соответствии с договором строительного подряда, полученн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ых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участником аукциона либо его учредителем (участником) или любым из его дочерних обществ, или его основным обществом, или любым из дочерних обществ его основного общества в установленном порядке 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>за последние пять лет, предшествующих дате проведения торгов и подтверждающих опыт участия в строительстве объектов капита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льного строительства</w:t>
      </w:r>
      <w:r w:rsidR="005705AC" w:rsidRPr="004C4DE5">
        <w:rPr>
          <w:rFonts w:ascii="Times New Roman" w:hAnsi="Times New Roman" w:cs="Times New Roman"/>
          <w:bCs/>
          <w:sz w:val="24"/>
          <w:szCs w:val="24"/>
        </w:rPr>
        <w:t xml:space="preserve"> в совокупном объеме не менее десяти процентов от объема строительства, предусмотренного решением о комплексном развитии территори</w:t>
      </w:r>
      <w:r w:rsidR="003C28D8" w:rsidRPr="004C4DE5">
        <w:rPr>
          <w:rFonts w:ascii="Times New Roman" w:hAnsi="Times New Roman" w:cs="Times New Roman"/>
          <w:bCs/>
          <w:sz w:val="24"/>
          <w:szCs w:val="24"/>
        </w:rPr>
        <w:t>и.</w:t>
      </w:r>
    </w:p>
    <w:p w14:paraId="599212B6" w14:textId="0C7AB5DB" w:rsidR="000C3166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348E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EE29C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5348E7">
        <w:rPr>
          <w:rFonts w:ascii="Times New Roman" w:hAnsi="Times New Roman" w:cs="Times New Roman"/>
          <w:b/>
          <w:bCs/>
          <w:sz w:val="24"/>
          <w:szCs w:val="24"/>
        </w:rPr>
        <w:t xml:space="preserve">. Перечень документов, представляемых </w:t>
      </w:r>
      <w:r w:rsidR="00046C5C" w:rsidRPr="004C4DE5">
        <w:rPr>
          <w:rFonts w:ascii="Times New Roman" w:hAnsi="Times New Roman" w:cs="Times New Roman"/>
          <w:b/>
          <w:bCs/>
          <w:sz w:val="24"/>
          <w:szCs w:val="24"/>
        </w:rPr>
        <w:t>участником торгов</w:t>
      </w:r>
      <w:r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 для участия в аукционе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42B0434" w14:textId="125CF884" w:rsidR="00681A43" w:rsidRPr="004C4DE5" w:rsidRDefault="002C1338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23.1. 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Для участия в торгах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 торгов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 представляет Организатору </w:t>
      </w:r>
      <w:r w:rsidR="00A86BA8" w:rsidRPr="004C4DE5">
        <w:rPr>
          <w:rFonts w:ascii="Times New Roman" w:hAnsi="Times New Roman" w:cs="Times New Roman"/>
          <w:bCs/>
          <w:sz w:val="24"/>
          <w:szCs w:val="24"/>
        </w:rPr>
        <w:t>аукциона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 в установленный в настоящем извещении срок и в предусмотренном в настоящем</w:t>
      </w:r>
      <w:r w:rsidR="00CE74E8" w:rsidRPr="004C4DE5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0C3166" w:rsidRPr="004C4DE5">
        <w:rPr>
          <w:rFonts w:ascii="Times New Roman" w:hAnsi="Times New Roman" w:cs="Times New Roman"/>
          <w:bCs/>
          <w:sz w:val="24"/>
          <w:szCs w:val="24"/>
        </w:rPr>
        <w:t xml:space="preserve">звещении порядке следующие документы </w:t>
      </w:r>
      <w:r w:rsidR="00681A43" w:rsidRPr="004C4DE5">
        <w:rPr>
          <w:rFonts w:ascii="Times New Roman" w:hAnsi="Times New Roman" w:cs="Times New Roman"/>
          <w:bCs/>
          <w:sz w:val="24"/>
          <w:szCs w:val="24"/>
        </w:rPr>
        <w:t xml:space="preserve">(в виде скан-копий, подписанных электронной подписью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 или электронных документов, выданных </w:t>
      </w:r>
      <w:r w:rsidR="00C24469" w:rsidRPr="004C4DE5">
        <w:rPr>
          <w:rFonts w:ascii="Times New Roman" w:hAnsi="Times New Roman" w:cs="Times New Roman"/>
          <w:bCs/>
          <w:sz w:val="24"/>
          <w:szCs w:val="24"/>
        </w:rPr>
        <w:t xml:space="preserve">и подписанных электронной подписью соответствующих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уполномоченны</w:t>
      </w:r>
      <w:r w:rsidR="00C24469" w:rsidRPr="004C4DE5">
        <w:rPr>
          <w:rFonts w:ascii="Times New Roman" w:hAnsi="Times New Roman" w:cs="Times New Roman"/>
          <w:bCs/>
          <w:sz w:val="24"/>
          <w:szCs w:val="24"/>
        </w:rPr>
        <w:t>х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 орган</w:t>
      </w:r>
      <w:r w:rsidR="00C24469" w:rsidRPr="004C4DE5">
        <w:rPr>
          <w:rFonts w:ascii="Times New Roman" w:hAnsi="Times New Roman" w:cs="Times New Roman"/>
          <w:bCs/>
          <w:sz w:val="24"/>
          <w:szCs w:val="24"/>
        </w:rPr>
        <w:t>ов</w:t>
      </w:r>
      <w:r w:rsidR="00681A43" w:rsidRPr="004C4DE5">
        <w:rPr>
          <w:rFonts w:ascii="Times New Roman" w:hAnsi="Times New Roman" w:cs="Times New Roman"/>
          <w:bCs/>
          <w:sz w:val="24"/>
          <w:szCs w:val="24"/>
        </w:rPr>
        <w:t>):</w:t>
      </w:r>
    </w:p>
    <w:p w14:paraId="514CEE2B" w14:textId="0312792A" w:rsidR="003261D4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1. Заявка на участие в</w:t>
      </w:r>
      <w:r w:rsidR="003261D4" w:rsidRPr="004C4DE5">
        <w:rPr>
          <w:rFonts w:ascii="Times New Roman" w:hAnsi="Times New Roman" w:cs="Times New Roman"/>
          <w:bCs/>
          <w:sz w:val="24"/>
          <w:szCs w:val="24"/>
        </w:rPr>
        <w:t xml:space="preserve"> аукционе </w:t>
      </w:r>
      <w:r w:rsidR="000969A4" w:rsidRPr="004C4DE5">
        <w:rPr>
          <w:rFonts w:ascii="Times New Roman" w:hAnsi="Times New Roman" w:cs="Times New Roman"/>
          <w:bCs/>
          <w:sz w:val="24"/>
          <w:szCs w:val="24"/>
        </w:rPr>
        <w:t>по</w:t>
      </w:r>
      <w:r w:rsidR="003261D4" w:rsidRPr="004C4DE5">
        <w:rPr>
          <w:rFonts w:ascii="Times New Roman" w:hAnsi="Times New Roman" w:cs="Times New Roman"/>
          <w:bCs/>
          <w:sz w:val="24"/>
          <w:szCs w:val="24"/>
        </w:rPr>
        <w:t xml:space="preserve"> форме</w:t>
      </w:r>
      <w:r w:rsidR="000969A4" w:rsidRPr="004C4DE5">
        <w:rPr>
          <w:rFonts w:ascii="Times New Roman" w:hAnsi="Times New Roman" w:cs="Times New Roman"/>
          <w:bCs/>
          <w:sz w:val="24"/>
          <w:szCs w:val="24"/>
        </w:rPr>
        <w:t xml:space="preserve"> согласно приложению № 1 к </w:t>
      </w:r>
      <w:r w:rsidR="00DF74E5" w:rsidRPr="004C4DE5">
        <w:rPr>
          <w:rFonts w:ascii="Times New Roman" w:hAnsi="Times New Roman" w:cs="Times New Roman"/>
          <w:bCs/>
          <w:sz w:val="24"/>
          <w:szCs w:val="24"/>
        </w:rPr>
        <w:t>И</w:t>
      </w:r>
      <w:r w:rsidR="000969A4" w:rsidRPr="004C4DE5">
        <w:rPr>
          <w:rFonts w:ascii="Times New Roman" w:hAnsi="Times New Roman" w:cs="Times New Roman"/>
          <w:bCs/>
          <w:sz w:val="24"/>
          <w:szCs w:val="24"/>
        </w:rPr>
        <w:t>звещению.</w:t>
      </w:r>
    </w:p>
    <w:p w14:paraId="0F59D911" w14:textId="300037C5" w:rsidR="00681A43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2. Выпи</w:t>
      </w:r>
      <w:bookmarkStart w:id="16" w:name="sub_1153"/>
      <w:r w:rsidRPr="004C4DE5">
        <w:rPr>
          <w:rFonts w:ascii="Times New Roman" w:hAnsi="Times New Roman" w:cs="Times New Roman"/>
          <w:bCs/>
          <w:sz w:val="24"/>
          <w:szCs w:val="24"/>
        </w:rPr>
        <w:t xml:space="preserve">ска из Единого государственного реестра юридических лиц (в случае непредставления, не является основанием для отказа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и запрашивается Организатором аукциона самостоятельно).</w:t>
      </w:r>
      <w:bookmarkEnd w:id="16"/>
    </w:p>
    <w:p w14:paraId="04E914CE" w14:textId="7C085D95" w:rsidR="00681A43" w:rsidRPr="005348E7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3. Документы, содержащие сведения, подтверждающие соответствие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требованиям, предусмотренным </w:t>
      </w:r>
      <w:hyperlink r:id="rId17" w:history="1">
        <w:r w:rsidRPr="004C4DE5">
          <w:rPr>
            <w:rStyle w:val="a3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частью 6 статьи 69</w:t>
        </w:r>
      </w:hyperlink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Градостроительного кодекса Российской Федерации</w:t>
      </w:r>
      <w:bookmarkStart w:id="17" w:name="sub_1154"/>
      <w:bookmarkEnd w:id="17"/>
      <w:r w:rsidR="000C3166" w:rsidRPr="004C4DE5">
        <w:rPr>
          <w:rFonts w:ascii="Times New Roman" w:hAnsi="Times New Roman" w:cs="Times New Roman"/>
          <w:bCs/>
          <w:sz w:val="24"/>
          <w:szCs w:val="24"/>
        </w:rPr>
        <w:t>, дополнительным требованиям к участникам торгов, установленным Правительством Российской Федерации, нормативным правовым актом субъекта Российской Федерации в соответствии с частью 6 статьи 69 Градостроительного кодекса Российской Федерации</w:t>
      </w:r>
      <w:r w:rsidRPr="004C4DE5">
        <w:rPr>
          <w:rFonts w:ascii="Times New Roman" w:hAnsi="Times New Roman" w:cs="Times New Roman"/>
          <w:bCs/>
          <w:sz w:val="24"/>
          <w:szCs w:val="24"/>
        </w:rPr>
        <w:t>:</w:t>
      </w:r>
    </w:p>
    <w:p w14:paraId="7CCFDC14" w14:textId="7CA896A1" w:rsidR="00681A43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5348E7">
        <w:rPr>
          <w:rFonts w:ascii="Times New Roman" w:hAnsi="Times New Roman" w:cs="Times New Roman"/>
          <w:bCs/>
          <w:sz w:val="24"/>
          <w:szCs w:val="24"/>
        </w:rPr>
        <w:lastRenderedPageBreak/>
        <w:t>- копи</w:t>
      </w:r>
      <w:r w:rsidR="00BA18DE">
        <w:rPr>
          <w:rFonts w:ascii="Times New Roman" w:hAnsi="Times New Roman" w:cs="Times New Roman"/>
          <w:bCs/>
          <w:sz w:val="24"/>
          <w:szCs w:val="24"/>
        </w:rPr>
        <w:t>и</w:t>
      </w:r>
      <w:r w:rsidR="00C91171">
        <w:rPr>
          <w:rFonts w:ascii="Times New Roman" w:hAnsi="Times New Roman" w:cs="Times New Roman"/>
          <w:bCs/>
          <w:sz w:val="24"/>
          <w:szCs w:val="24"/>
        </w:rPr>
        <w:t xml:space="preserve"> разрешен</w:t>
      </w:r>
      <w:r w:rsidR="00BA18DE">
        <w:rPr>
          <w:rFonts w:ascii="Times New Roman" w:hAnsi="Times New Roman" w:cs="Times New Roman"/>
          <w:bCs/>
          <w:sz w:val="24"/>
          <w:szCs w:val="24"/>
        </w:rPr>
        <w:t>ий</w:t>
      </w:r>
      <w:r w:rsidRPr="005348E7">
        <w:rPr>
          <w:rFonts w:ascii="Times New Roman" w:hAnsi="Times New Roman" w:cs="Times New Roman"/>
          <w:bCs/>
          <w:sz w:val="24"/>
          <w:szCs w:val="24"/>
        </w:rPr>
        <w:t xml:space="preserve"> на ввод в эксплуатацию объектов капитального строительства в качестве застройщика, и (или) технического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заказчика, и (или) генерального подрядчика в соответствии с договором строительного подряда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либо его учредителем (участником), или любым из его дочерних обществ, или его основным обществом, </w:t>
      </w:r>
      <w:r w:rsidR="00E1399E" w:rsidRPr="004C4DE5">
        <w:rPr>
          <w:rFonts w:ascii="Times New Roman" w:hAnsi="Times New Roman" w:cs="Times New Roman"/>
          <w:bCs/>
          <w:sz w:val="24"/>
          <w:szCs w:val="24"/>
        </w:rPr>
        <w:t xml:space="preserve">                     </w:t>
      </w:r>
      <w:r w:rsidRPr="004C4DE5">
        <w:rPr>
          <w:rFonts w:ascii="Times New Roman" w:hAnsi="Times New Roman" w:cs="Times New Roman"/>
          <w:bCs/>
          <w:sz w:val="24"/>
          <w:szCs w:val="24"/>
        </w:rPr>
        <w:t>или любым из дочерних обществ его основного общества за последние 5 (пять) лет, предшествующих дате проведения аукциона, в совокупном</w:t>
      </w:r>
      <w:r w:rsidR="008A3ACF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объеме не менее 10 (десяти) процентов от объема строительства, предусмотренного </w:t>
      </w:r>
      <w:r w:rsidR="00E219FA" w:rsidRPr="004C4DE5">
        <w:rPr>
          <w:rFonts w:ascii="Times New Roman" w:hAnsi="Times New Roman" w:cs="Times New Roman"/>
          <w:bCs/>
          <w:sz w:val="24"/>
          <w:szCs w:val="24"/>
        </w:rPr>
        <w:t>решением о комплексном развитии территории</w:t>
      </w:r>
      <w:r w:rsidR="008A3ACF" w:rsidRPr="004C4DE5">
        <w:rPr>
          <w:rFonts w:ascii="Times New Roman" w:hAnsi="Times New Roman" w:cs="Times New Roman"/>
          <w:sz w:val="24"/>
          <w:szCs w:val="24"/>
        </w:rPr>
        <w:t>.</w:t>
      </w:r>
    </w:p>
    <w:p w14:paraId="4D3AE2C7" w14:textId="093BF46F" w:rsidR="00681A43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4.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Документы, подтверждающие отсутствие у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недоимки по налогам, сборам, задолженности по иным обязательным платежам в бюджеты бюджетной системы Российской Федерации (за исключением сумм, на которые предоставлены отсрочка, рассрочка, инвестиционный налоговый кредит в соответствии с законодательством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сборах) за прошедший календарный год, размер которых на последнюю отчетную дату равен совокупному размеру требований к должнику - юридическому лицу или превышает его, что является условием для возбуждения производства по делу о банкротстве в соответствии с Федеральным </w:t>
      </w:r>
      <w:hyperlink r:id="rId18">
        <w:r w:rsidR="00924D1E" w:rsidRPr="004C4DE5">
          <w:rPr>
            <w:rStyle w:val="a3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законом</w:t>
        </w:r>
      </w:hyperlink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 "О несостоятельности (банкротстве)".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считается соответствующим установленному требованию в случае, если им в установленном порядке подано заявление об обжаловании указанных недоимки, задолженности и решение по такому заявлению не принято либо не истек установленный законодательством Российской Федерации срок обжалования указанных недоимки, задолженности. Такое правило не применяется в случаях, предусмотренных Федеральным </w:t>
      </w:r>
      <w:hyperlink r:id="rId19">
        <w:r w:rsidR="00924D1E" w:rsidRPr="004C4DE5">
          <w:rPr>
            <w:rStyle w:val="a3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законом</w:t>
        </w:r>
      </w:hyperlink>
      <w:r w:rsidR="00924D1E" w:rsidRPr="004C4DE5">
        <w:rPr>
          <w:rFonts w:ascii="Times New Roman" w:hAnsi="Times New Roman" w:cs="Times New Roman"/>
          <w:bCs/>
          <w:sz w:val="24"/>
          <w:szCs w:val="24"/>
        </w:rPr>
        <w:t xml:space="preserve"> "О несостоятельности (банкротстве)"</w:t>
      </w:r>
      <w:r w:rsidR="00BA18DE" w:rsidRPr="004C4DE5">
        <w:rPr>
          <w:rFonts w:ascii="Times New Roman" w:hAnsi="Times New Roman" w:cs="Times New Roman"/>
          <w:bCs/>
          <w:sz w:val="24"/>
          <w:szCs w:val="24"/>
        </w:rPr>
        <w:t>:</w:t>
      </w:r>
    </w:p>
    <w:p w14:paraId="02EDB1A5" w14:textId="359EFF48"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а) справка налогового органа об исполнении налогоплательщиком (плательщиком сбора, плательщиком страховых взносов, налоговым агентом) обязанности по уплате налогов, сборов, страховых взносов, пеней, штрафов, процентов по форме Приложения             № 1 к приказу ФНС России </w:t>
      </w:r>
      <w:r w:rsidR="00E219FA" w:rsidRPr="004C4DE5">
        <w:rPr>
          <w:rFonts w:ascii="Times New Roman" w:hAnsi="Times New Roman" w:cs="Times New Roman"/>
          <w:bCs/>
          <w:sz w:val="24"/>
          <w:szCs w:val="24"/>
        </w:rPr>
        <w:t>от 23.11.2022 N ЕД-7-8/1123@</w:t>
      </w:r>
      <w:r w:rsidRPr="004C4DE5">
        <w:rPr>
          <w:rFonts w:ascii="Times New Roman" w:hAnsi="Times New Roman" w:cs="Times New Roman"/>
          <w:bCs/>
          <w:sz w:val="24"/>
          <w:szCs w:val="24"/>
        </w:rPr>
        <w:t>, полученную не ранее 30 дней до даты подачи заявки;</w:t>
      </w:r>
    </w:p>
    <w:p w14:paraId="73C4A7D5" w14:textId="77777777"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б) справка Фонда пенсионного и социального страхования РФ о состоянии расчетов по страховым взносам, пеням и штрафам, и возмещению страхователем излишне понесенных расходов на выплату страхового обеспечения или обеспечения по страхованию, выданную в соответствии с подпунктом 18 части 2 статьи 18 Федерального закона от 24.07.1998 № 125-ФЗ «Об обязательном социальном страховании от несчастных случаев на производстве и профессиональных заболеваний», полученную не ранее 30 дней до даты подачи заявки.</w:t>
      </w:r>
    </w:p>
    <w:p w14:paraId="5A678C9E" w14:textId="5C598ED4"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В случае наличия у участника торгов недоимки по налогам, сборам, задолженности по иным обязательным платежам в бюджеты бюджетной системы Российской Федерации,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предоставляет:</w:t>
      </w:r>
    </w:p>
    <w:p w14:paraId="518A6C14" w14:textId="77777777" w:rsidR="00BA18DE" w:rsidRPr="004C4DE5" w:rsidRDefault="00BA18DE" w:rsidP="00BA18D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- копию заявления об обжаловании указанных недоимки, задолженности (в случае если решение по такому заявлению не принято либо не истек установленный законодательством Российской Федерации срок обжалования указанных недоимки, задолженности).</w:t>
      </w:r>
    </w:p>
    <w:p w14:paraId="40823B8C" w14:textId="77777777" w:rsidR="002C1338" w:rsidRPr="004C4DE5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5. Документы, подтверждающие полномочия представителя </w:t>
      </w:r>
      <w:bookmarkStart w:id="18" w:name="sub_1156"/>
      <w:bookmarkEnd w:id="18"/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14:paraId="0791EAA6" w14:textId="30EE4963" w:rsidR="00681A43" w:rsidRPr="005348E7" w:rsidRDefault="00681A43" w:rsidP="008A3AC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 xml:space="preserve">6. Письменное заявление о том, что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не является ликвидируемым юридическим лицом (не находится в процессе ликвидации), а также о </w:t>
      </w:r>
      <w:r w:rsidR="000A7753" w:rsidRPr="004C4DE5">
        <w:rPr>
          <w:rFonts w:ascii="Times New Roman" w:hAnsi="Times New Roman" w:cs="Times New Roman"/>
          <w:bCs/>
          <w:sz w:val="24"/>
          <w:szCs w:val="24"/>
        </w:rPr>
        <w:t>том, что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 в</w:t>
      </w:r>
      <w:r w:rsidR="00F330B8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отношении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не осуществляется на основании решения арбитражного суда одна из процедур, применяемых в деле о банкротстве в соответствии</w:t>
      </w:r>
      <w:r w:rsidR="008B514E" w:rsidRPr="004C4DE5">
        <w:rPr>
          <w:rFonts w:ascii="Times New Roman" w:hAnsi="Times New Roman" w:cs="Times New Roman"/>
          <w:bCs/>
          <w:sz w:val="24"/>
          <w:szCs w:val="24"/>
        </w:rPr>
        <w:t xml:space="preserve"> с </w:t>
      </w:r>
      <w:r w:rsidR="008A3ACF" w:rsidRPr="004C4DE5">
        <w:rPr>
          <w:rFonts w:ascii="Times New Roman" w:hAnsi="Times New Roman" w:cs="Times New Roman"/>
          <w:bCs/>
          <w:sz w:val="24"/>
          <w:szCs w:val="24"/>
        </w:rPr>
        <w:t>ФЗ «О банкротстве»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, и в отношении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участника торгов </w:t>
      </w:r>
      <w:r w:rsidRPr="004C4DE5">
        <w:rPr>
          <w:rFonts w:ascii="Times New Roman" w:hAnsi="Times New Roman" w:cs="Times New Roman"/>
          <w:bCs/>
          <w:sz w:val="24"/>
          <w:szCs w:val="24"/>
        </w:rPr>
        <w:t>отсутствует решение арбитражного суда о приостановлении его деятельности в</w:t>
      </w:r>
      <w:r w:rsidR="00E1399E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C4DE5">
        <w:rPr>
          <w:rFonts w:ascii="Times New Roman" w:hAnsi="Times New Roman" w:cs="Times New Roman"/>
          <w:bCs/>
          <w:sz w:val="24"/>
          <w:szCs w:val="24"/>
        </w:rPr>
        <w:t>качестве меры административного наказания</w:t>
      </w:r>
      <w:bookmarkStart w:id="19" w:name="sub_1157"/>
      <w:bookmarkEnd w:id="19"/>
      <w:r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E3A751" w14:textId="729C3F1B" w:rsidR="006620C1" w:rsidRPr="005348E7" w:rsidRDefault="006620C1" w:rsidP="008A3A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8E7">
        <w:rPr>
          <w:rFonts w:ascii="Times New Roman" w:eastAsia="Times New Roman" w:hAnsi="Times New Roman" w:cs="Times New Roman"/>
          <w:sz w:val="24"/>
          <w:szCs w:val="24"/>
        </w:rPr>
        <w:lastRenderedPageBreak/>
        <w:t>Указанные документы (в том числе копии документов) в части их оформления, заверения и содержания должны соответствовать требованиям законодательства Российской Федерации и настоящего Извещения.</w:t>
      </w:r>
    </w:p>
    <w:p w14:paraId="4F968D11" w14:textId="20297C8F" w:rsidR="006620C1" w:rsidRDefault="006620C1" w:rsidP="008A3ACF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Все 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подаваемые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участником торгов</w:t>
      </w:r>
      <w:r w:rsidR="005A54F8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документы не должны иметь не оговоренных исправлений. Все исправления должны быть надлежащим образом заверены. Печати </w:t>
      </w:r>
      <w:r w:rsidR="008A3ACF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 подписи, а также реквизиты и текст оригиналов и копий документов должны быть четкими и читаемыми. Подписи на оригиналах и копиях документов должны быть расшифрованы (указывается должность, фамилия и инициалы подписавшегося лица).</w:t>
      </w:r>
    </w:p>
    <w:p w14:paraId="1EE79D1B" w14:textId="22DAE371" w:rsidR="006620C1" w:rsidRPr="004C4DE5" w:rsidRDefault="006620C1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348E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B515F9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C91171"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Участник торгов не допускается </w:t>
      </w:r>
      <w:r w:rsidR="00105D1E" w:rsidRPr="004C4DE5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Pr="004C4DE5">
        <w:rPr>
          <w:rFonts w:ascii="Times New Roman" w:hAnsi="Times New Roman" w:cs="Times New Roman"/>
          <w:b/>
          <w:bCs/>
          <w:sz w:val="24"/>
          <w:szCs w:val="24"/>
        </w:rPr>
        <w:t xml:space="preserve"> участию в аукционе по следующим основаниям:</w:t>
      </w:r>
    </w:p>
    <w:p w14:paraId="3682DE64" w14:textId="4B64F149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.1.</w:t>
      </w:r>
      <w:r w:rsidR="00883D2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участником торгов</w:t>
      </w:r>
      <w:r w:rsidR="00697107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не представлены или представлены несвоевременно указанные в Извещении документы либо указанные документы содержат недостоверные сведения;</w:t>
      </w:r>
    </w:p>
    <w:p w14:paraId="559A640A" w14:textId="7A89521C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.2.</w:t>
      </w:r>
      <w:r w:rsidR="00883D2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на специальном счете участника торгов отсутствуют незаблокированные денежные средства в размере задатка за участие в торгах либо блокирование денежных средств на специальном счете не может быть осуществлено в связи с приостановлением операций по такому счету в соответствии с законодательством Российской Федерации</w:t>
      </w:r>
      <w:r w:rsidR="00066130" w:rsidRPr="004C4DE5">
        <w:rPr>
          <w:rFonts w:ascii="Times New Roman" w:hAnsi="Times New Roman" w:cs="Times New Roman"/>
          <w:bCs/>
          <w:sz w:val="24"/>
          <w:szCs w:val="24"/>
        </w:rPr>
        <w:t>;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EFCB8F0" w14:textId="3FA9E396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.3.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заявка на участие в аукционе не соответствует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форме заявки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>, указанн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ой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 xml:space="preserve"> 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Извещени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>и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;</w:t>
      </w:r>
    </w:p>
    <w:p w14:paraId="604F98D7" w14:textId="79648470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.4.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 торгов не соответствует требованию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, п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редусмотренному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05D1E" w:rsidRPr="004C4DE5">
        <w:rPr>
          <w:rFonts w:ascii="Times New Roman" w:hAnsi="Times New Roman" w:cs="Times New Roman"/>
          <w:bCs/>
          <w:sz w:val="24"/>
          <w:szCs w:val="24"/>
        </w:rPr>
        <w:t>частью 6 статьи 69 Градостроительного кодекса Российской Федерации, и (или) дополнительным требованиям к участникам торгов, установленным Правительством Российской Федерации, нормативным правовым актом субъекта Российской Федерации в соответствии с частью 6 статьи 69 Градостроительного кодекса Российской Федерации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;</w:t>
      </w:r>
    </w:p>
    <w:p w14:paraId="68A75F26" w14:textId="62160851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.5.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отношении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проводятся процедуры ликвидации юридического лица;</w:t>
      </w:r>
    </w:p>
    <w:p w14:paraId="77FA15FC" w14:textId="67AB1659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.6.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отношении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арбитражным судом принято решение о введении одной из процедур, применяемых в деле о банкротстве в соответствии с </w:t>
      </w:r>
      <w:r w:rsidR="003A6090" w:rsidRPr="004C4DE5">
        <w:rPr>
          <w:rFonts w:ascii="Times New Roman" w:hAnsi="Times New Roman" w:cs="Times New Roman"/>
          <w:bCs/>
          <w:sz w:val="24"/>
          <w:szCs w:val="24"/>
        </w:rPr>
        <w:t>ФЗ «О</w:t>
      </w:r>
      <w:r w:rsidR="00697107" w:rsidRPr="004C4DE5">
        <w:rPr>
          <w:rFonts w:ascii="Times New Roman" w:hAnsi="Times New Roman" w:cs="Times New Roman"/>
          <w:bCs/>
          <w:sz w:val="24"/>
          <w:szCs w:val="24"/>
        </w:rPr>
        <w:t xml:space="preserve"> несостоятельности (</w:t>
      </w:r>
      <w:r w:rsidR="003A6090" w:rsidRPr="004C4DE5">
        <w:rPr>
          <w:rFonts w:ascii="Times New Roman" w:hAnsi="Times New Roman" w:cs="Times New Roman"/>
          <w:bCs/>
          <w:sz w:val="24"/>
          <w:szCs w:val="24"/>
        </w:rPr>
        <w:t>банкротстве</w:t>
      </w:r>
      <w:r w:rsidR="00697107" w:rsidRPr="004C4DE5">
        <w:rPr>
          <w:rFonts w:ascii="Times New Roman" w:hAnsi="Times New Roman" w:cs="Times New Roman"/>
          <w:bCs/>
          <w:sz w:val="24"/>
          <w:szCs w:val="24"/>
        </w:rPr>
        <w:t>)</w:t>
      </w:r>
      <w:r w:rsidR="003A6090" w:rsidRPr="004C4DE5">
        <w:rPr>
          <w:rFonts w:ascii="Times New Roman" w:hAnsi="Times New Roman" w:cs="Times New Roman"/>
          <w:bCs/>
          <w:sz w:val="24"/>
          <w:szCs w:val="24"/>
        </w:rPr>
        <w:t>»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;</w:t>
      </w:r>
    </w:p>
    <w:p w14:paraId="502A54F0" w14:textId="77ECB844" w:rsidR="006620C1" w:rsidRPr="005348E7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B515F9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>.7.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отношении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 торгов</w:t>
      </w:r>
      <w:r w:rsidR="00C91171" w:rsidRPr="00C9117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арбитражным судом принято решение о приостановлении его деятельности в качестве меры административного наказания;</w:t>
      </w:r>
    </w:p>
    <w:p w14:paraId="030966B7" w14:textId="49C9164F" w:rsidR="006620C1" w:rsidRPr="005348E7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B515F9">
        <w:rPr>
          <w:rFonts w:ascii="Times New Roman" w:hAnsi="Times New Roman" w:cs="Times New Roman"/>
          <w:bCs/>
          <w:sz w:val="24"/>
          <w:szCs w:val="24"/>
        </w:rPr>
        <w:t>4</w:t>
      </w:r>
      <w:r>
        <w:rPr>
          <w:rFonts w:ascii="Times New Roman" w:hAnsi="Times New Roman" w:cs="Times New Roman"/>
          <w:bCs/>
          <w:sz w:val="24"/>
          <w:szCs w:val="24"/>
        </w:rPr>
        <w:t>.8.</w:t>
      </w:r>
      <w:r w:rsidR="004C4DE5">
        <w:rPr>
          <w:rFonts w:ascii="Times New Roman" w:hAnsi="Times New Roman" w:cs="Times New Roman"/>
          <w:bCs/>
          <w:sz w:val="24"/>
          <w:szCs w:val="24"/>
        </w:rPr>
        <w:t xml:space="preserve"> в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реестр недобросовестных поставщиков, ведение которого осуществляется в соответствии с Федеральным законом</w:t>
      </w:r>
      <w:r w:rsidR="003A6090">
        <w:rPr>
          <w:rFonts w:ascii="Times New Roman" w:hAnsi="Times New Roman" w:cs="Times New Roman"/>
          <w:bCs/>
          <w:sz w:val="24"/>
          <w:szCs w:val="24"/>
        </w:rPr>
        <w:t xml:space="preserve"> от </w:t>
      </w:r>
      <w:r w:rsidR="003A6090" w:rsidRPr="003A6090">
        <w:rPr>
          <w:rFonts w:ascii="Times New Roman" w:hAnsi="Times New Roman" w:cs="Times New Roman"/>
          <w:bCs/>
          <w:sz w:val="24"/>
          <w:szCs w:val="24"/>
        </w:rPr>
        <w:t>18.07.2011 № 223-ФЗ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«О закупках товаров, работ, услуг отдельными видами юридических лиц», в реестр недобросовестных поставщиков (подрядчиков, исполнителей), ведение которого осуществляется в соответствии</w:t>
      </w:r>
      <w:r w:rsidR="003A60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с Федеральным законом </w:t>
      </w:r>
      <w:r w:rsidR="003A6090" w:rsidRPr="003A6090">
        <w:rPr>
          <w:rFonts w:ascii="Times New Roman" w:hAnsi="Times New Roman" w:cs="Times New Roman"/>
          <w:bCs/>
          <w:sz w:val="24"/>
          <w:szCs w:val="24"/>
        </w:rPr>
        <w:t xml:space="preserve">от 05.04.2013 № 44-ФЗ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«О контрактной системе в сфере закупок товаров, работ, услуг для обеспечения государственных и муниципальных нужд», включены сведения</w:t>
      </w:r>
      <w:r w:rsidR="0013744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>о</w:t>
      </w:r>
      <w:r w:rsidR="00C91171">
        <w:rPr>
          <w:rFonts w:ascii="Times New Roman" w:hAnsi="Times New Roman" w:cs="Times New Roman"/>
          <w:bCs/>
          <w:sz w:val="24"/>
          <w:szCs w:val="24"/>
        </w:rPr>
        <w:t>б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участнике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(в том числе о лице, исполняющем функции единоличного исполнительного органа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) в части исполнения им обязательств, предусмотренных контрактами или договорами, предметом которых является выполнение работ, оказание услуг в сфере строительства, реконструкции и капитального ремонта объектов капитального строительства или организации таких строительства, реконструкции и капитального ремонта;</w:t>
      </w:r>
    </w:p>
    <w:p w14:paraId="1AB620B2" w14:textId="1613475B" w:rsidR="006620C1" w:rsidRPr="004C4DE5" w:rsidRDefault="002C1338" w:rsidP="003A609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B515F9">
        <w:rPr>
          <w:rFonts w:ascii="Times New Roman" w:hAnsi="Times New Roman" w:cs="Times New Roman"/>
          <w:bCs/>
          <w:sz w:val="24"/>
          <w:szCs w:val="24"/>
        </w:rPr>
        <w:t>4</w:t>
      </w:r>
      <w:r>
        <w:rPr>
          <w:rFonts w:ascii="Times New Roman" w:hAnsi="Times New Roman" w:cs="Times New Roman"/>
          <w:bCs/>
          <w:sz w:val="24"/>
          <w:szCs w:val="24"/>
        </w:rPr>
        <w:t>.9.</w:t>
      </w:r>
      <w:r w:rsidR="006620C1" w:rsidRPr="005348E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в реестр недобросовестных участников аукциона по продаже земельного участка, находящегося в государственной или муниципальной собственности, либо аукциона на право заключения договора аренды земельного участка, находящегося</w:t>
      </w:r>
      <w:r w:rsidR="00137447" w:rsidRPr="004C4DE5">
        <w:rPr>
          <w:rFonts w:ascii="Times New Roman" w:hAnsi="Times New Roman" w:cs="Times New Roman"/>
          <w:bCs/>
          <w:sz w:val="24"/>
          <w:szCs w:val="24"/>
        </w:rPr>
        <w:t xml:space="preserve">                  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в государственной или муниципальной собственности, ведение которого осуществляется </w:t>
      </w:r>
      <w:r w:rsidR="00137447" w:rsidRPr="004C4DE5">
        <w:rPr>
          <w:rFonts w:ascii="Times New Roman" w:hAnsi="Times New Roman" w:cs="Times New Roman"/>
          <w:bCs/>
          <w:sz w:val="24"/>
          <w:szCs w:val="24"/>
        </w:rPr>
        <w:t xml:space="preserve">      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в соответствии с пунктами 28 и 29 статьи 39.12 Земельного кодекса Российской Федерации, включены сведения о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б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 xml:space="preserve">участнике торгов 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 xml:space="preserve">(в том числе о лице, исполняющем функции единоличного исполнительного органа </w:t>
      </w:r>
      <w:r w:rsidR="00C91171" w:rsidRPr="004C4DE5">
        <w:rPr>
          <w:rFonts w:ascii="Times New Roman" w:hAnsi="Times New Roman" w:cs="Times New Roman"/>
          <w:bCs/>
          <w:sz w:val="24"/>
          <w:szCs w:val="24"/>
        </w:rPr>
        <w:t>участника торгов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)</w:t>
      </w:r>
      <w:r w:rsidR="00705BBA"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14:paraId="22E86398" w14:textId="06560719" w:rsidR="006620C1" w:rsidRPr="005348E7" w:rsidRDefault="002C1338" w:rsidP="003A6090">
      <w:pPr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4DE5">
        <w:rPr>
          <w:rFonts w:ascii="Times New Roman" w:hAnsi="Times New Roman" w:cs="Times New Roman"/>
          <w:bCs/>
          <w:sz w:val="24"/>
          <w:szCs w:val="24"/>
        </w:rPr>
        <w:t>2</w:t>
      </w:r>
      <w:r w:rsidR="005C659C" w:rsidRPr="004C4DE5">
        <w:rPr>
          <w:rFonts w:ascii="Times New Roman" w:hAnsi="Times New Roman" w:cs="Times New Roman"/>
          <w:bCs/>
          <w:sz w:val="24"/>
          <w:szCs w:val="24"/>
        </w:rPr>
        <w:t>4</w:t>
      </w:r>
      <w:r w:rsidRPr="004C4DE5">
        <w:rPr>
          <w:rFonts w:ascii="Times New Roman" w:hAnsi="Times New Roman" w:cs="Times New Roman"/>
          <w:bCs/>
          <w:sz w:val="24"/>
          <w:szCs w:val="24"/>
        </w:rPr>
        <w:t xml:space="preserve">.10. </w:t>
      </w:r>
      <w:r w:rsidR="00046C5C" w:rsidRPr="004C4DE5">
        <w:rPr>
          <w:rFonts w:ascii="Times New Roman" w:hAnsi="Times New Roman" w:cs="Times New Roman"/>
          <w:bCs/>
          <w:sz w:val="24"/>
          <w:szCs w:val="24"/>
        </w:rPr>
        <w:t>Не позднее следующего рабочего дня после дня подписания протокола о допуске участников торгов к участию в аукционе всем участникам торгов направляется уведомление о признании их участниками аукциона или об отказе в признании участниками аукциона с указанием оснований отказа</w:t>
      </w:r>
      <w:r w:rsidR="006620C1" w:rsidRPr="004C4DE5">
        <w:rPr>
          <w:rFonts w:ascii="Times New Roman" w:hAnsi="Times New Roman" w:cs="Times New Roman"/>
          <w:bCs/>
          <w:sz w:val="24"/>
          <w:szCs w:val="24"/>
        </w:rPr>
        <w:t>.</w:t>
      </w:r>
    </w:p>
    <w:p w14:paraId="48418DCB" w14:textId="2C2433F0" w:rsidR="0014412F" w:rsidRPr="005348E7" w:rsidRDefault="006620C1" w:rsidP="003A6090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0" w:name="bookmark6"/>
      <w:r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2</w:t>
      </w:r>
      <w:r w:rsidR="005C659C">
        <w:rPr>
          <w:rFonts w:ascii="Times New Roman" w:eastAsia="Tahoma" w:hAnsi="Times New Roman" w:cs="Times New Roman"/>
          <w:b/>
          <w:bCs/>
          <w:sz w:val="24"/>
          <w:szCs w:val="24"/>
        </w:rPr>
        <w:t>5</w:t>
      </w:r>
      <w:r w:rsidR="0014412F"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. Срок и порядок регистрации на электронной площадке</w:t>
      </w:r>
      <w:bookmarkEnd w:id="20"/>
    </w:p>
    <w:p w14:paraId="25512766" w14:textId="2A0B1468" w:rsidR="00B132B1" w:rsidRPr="004C4DE5" w:rsidRDefault="002C1338" w:rsidP="003A6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lastRenderedPageBreak/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.1. </w:t>
      </w:r>
      <w:r w:rsidR="00B132B1" w:rsidRPr="004C4DE5">
        <w:rPr>
          <w:rFonts w:ascii="Times New Roman" w:eastAsia="Times New Roman" w:hAnsi="Times New Roman" w:cs="Times New Roman"/>
          <w:sz w:val="24"/>
          <w:szCs w:val="24"/>
        </w:rPr>
        <w:t>Для участия в торгах юридические лица должны быть зарегистрированы в качестве участников торгов в единой информационной системе в сфере закупок и аккредитованы на электронной площадке в соответствии с условиями и порядком таких регистрации и аккредитации, установленными Федеральным законом "О контрактной системе в сфере закупок товаров, работ, услуг для обеспечения государственных и муниципальных нужд".</w:t>
      </w:r>
    </w:p>
    <w:p w14:paraId="15E97AD7" w14:textId="0E949A00" w:rsidR="0014412F" w:rsidRPr="004C4DE5" w:rsidRDefault="002C1338" w:rsidP="003A6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.2.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Для обеспечения доступа к участию в электронном аукционе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участникам торгов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необходимо пройти процедуру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аккредитации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в соответствии с Регламентом электронной площадки </w:t>
      </w:r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Акционерного общества «Российский аукционный дом» (АО «РАД») </w:t>
      </w:r>
      <w:bookmarkStart w:id="21" w:name="_Hlk165032981"/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fldChar w:fldCharType="begin"/>
      </w:r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instrText xml:space="preserve"> HYPERLINK "https://lot-online.ru/" </w:instrText>
      </w:r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fldChar w:fldCharType="separate"/>
      </w:r>
      <w:r w:rsidR="003A6090" w:rsidRPr="004C4DE5">
        <w:rPr>
          <w:rStyle w:val="a3"/>
          <w:rFonts w:ascii="Times New Roman" w:eastAsia="Times New Roman" w:hAnsi="Times New Roman" w:cs="Times New Roman"/>
          <w:bCs/>
          <w:sz w:val="24"/>
          <w:szCs w:val="24"/>
        </w:rPr>
        <w:t>https://lot-online.ru/</w:t>
      </w:r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fldChar w:fldCharType="end"/>
      </w:r>
      <w:bookmarkEnd w:id="21"/>
      <w:r w:rsidR="003A6090" w:rsidRPr="004C4DE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(далее - </w:t>
      </w:r>
      <w:r w:rsidR="00E24A60" w:rsidRPr="004C4DE5">
        <w:rPr>
          <w:rFonts w:ascii="Times New Roman" w:eastAsia="Times New Roman" w:hAnsi="Times New Roman" w:cs="Times New Roman"/>
          <w:sz w:val="24"/>
          <w:szCs w:val="24"/>
        </w:rPr>
        <w:t xml:space="preserve">Регламент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электронн</w:t>
      </w:r>
      <w:r w:rsidR="00E24A60" w:rsidRPr="004C4DE5">
        <w:rPr>
          <w:rFonts w:ascii="Times New Roman" w:eastAsia="Times New Roman" w:hAnsi="Times New Roman" w:cs="Times New Roman"/>
          <w:sz w:val="24"/>
          <w:szCs w:val="24"/>
        </w:rPr>
        <w:t>ой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площадк</w:t>
      </w:r>
      <w:r w:rsidR="00E24A60" w:rsidRPr="004C4DE5">
        <w:rPr>
          <w:rFonts w:ascii="Times New Roman" w:eastAsia="Times New Roman" w:hAnsi="Times New Roman" w:cs="Times New Roman"/>
          <w:sz w:val="24"/>
          <w:szCs w:val="24"/>
        </w:rPr>
        <w:t>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). Регламент электронной площадки, а также инструкции по работе с электронной площадкой размещены на официальном сайте Оператора электронной площадки </w:t>
      </w:r>
      <w:hyperlink r:id="rId20" w:history="1">
        <w:r w:rsidR="005A54F8" w:rsidRPr="004C4DE5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https://lot-online.ru/</w:t>
        </w:r>
      </w:hyperlink>
      <w:r w:rsidR="0014412F" w:rsidRPr="004C4DE5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.</w:t>
      </w:r>
    </w:p>
    <w:p w14:paraId="391A58A2" w14:textId="5FE0C8AA" w:rsidR="0014412F" w:rsidRPr="004C4DE5" w:rsidRDefault="00E24A60" w:rsidP="005172B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.3.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Аккредитация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на электронной площадке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участников торгов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осуществ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ляется ежедневно, круглосуточно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  <w:lang w:val="en-US" w:eastAsia="en-US" w:bidi="en-US"/>
        </w:rPr>
        <w:t>c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даты начала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регистрации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заявок,</w:t>
      </w:r>
      <w:r w:rsidR="005172B5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но не позднее даты и времени окончания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>регистрации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заявок.</w:t>
      </w:r>
    </w:p>
    <w:p w14:paraId="42C7001D" w14:textId="1BD76AA3" w:rsidR="0014412F" w:rsidRPr="004C4DE5" w:rsidRDefault="00E24A60" w:rsidP="005172B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.4.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Аккредитация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на электронной площадке осуществляется без взимания платы.</w:t>
      </w:r>
    </w:p>
    <w:p w14:paraId="466053E3" w14:textId="75AB7343" w:rsidR="00E24A60" w:rsidRPr="004C4DE5" w:rsidRDefault="00E24A60" w:rsidP="00AC1AB2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.5. 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Аккредитации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на эле</w:t>
      </w:r>
      <w:r w:rsidR="005A54F8" w:rsidRPr="004C4DE5">
        <w:rPr>
          <w:rFonts w:ascii="Times New Roman" w:eastAsia="Times New Roman" w:hAnsi="Times New Roman" w:cs="Times New Roman"/>
          <w:sz w:val="24"/>
          <w:szCs w:val="24"/>
        </w:rPr>
        <w:t xml:space="preserve">ктронной площадке подлежат </w:t>
      </w:r>
      <w:r w:rsidR="005A54F8" w:rsidRPr="004C4DE5">
        <w:rPr>
          <w:rFonts w:ascii="Times New Roman" w:hAnsi="Times New Roman" w:cs="Times New Roman"/>
          <w:bCs/>
          <w:sz w:val="24"/>
          <w:szCs w:val="24"/>
        </w:rPr>
        <w:t>участники торгов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, ранее</w:t>
      </w:r>
      <w:r w:rsidR="00137447" w:rsidRPr="004C4D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>не зарегистрированные на электронной площадке</w:t>
      </w:r>
      <w:r w:rsidR="005172B5" w:rsidRPr="004C4DE5">
        <w:rPr>
          <w:rFonts w:ascii="Times New Roman" w:eastAsia="Times New Roman" w:hAnsi="Times New Roman" w:cs="Times New Roman"/>
          <w:sz w:val="24"/>
          <w:szCs w:val="24"/>
        </w:rPr>
        <w:t>,</w:t>
      </w:r>
      <w:r w:rsidR="0014412F" w:rsidRPr="004C4DE5">
        <w:rPr>
          <w:rFonts w:ascii="Times New Roman" w:eastAsia="Times New Roman" w:hAnsi="Times New Roman" w:cs="Times New Roman"/>
          <w:sz w:val="24"/>
          <w:szCs w:val="24"/>
        </w:rPr>
        <w:t xml:space="preserve"> или регистрация которых, на электронной площадке была ими прекращена.</w:t>
      </w:r>
    </w:p>
    <w:p w14:paraId="50D663A2" w14:textId="25761033" w:rsidR="00AC1AB2" w:rsidRPr="004C4DE5" w:rsidRDefault="00E24A60" w:rsidP="00AC1AB2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.6. 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 xml:space="preserve">Любое лицо независимо от регистрации на электронной площадке вправе </w:t>
      </w:r>
      <w:r w:rsidR="00A86BA8" w:rsidRPr="004C4DE5">
        <w:rPr>
          <w:rFonts w:ascii="Times New Roman" w:eastAsia="Times New Roman" w:hAnsi="Times New Roman" w:cs="Times New Roman"/>
          <w:sz w:val="24"/>
          <w:szCs w:val="24"/>
        </w:rPr>
        <w:t>направить на электронный адрес О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>ператора электронной площадки, указанный в Извещении запрос о разъяснении размещенной информации.</w:t>
      </w:r>
    </w:p>
    <w:p w14:paraId="17898A92" w14:textId="0A99B7B9" w:rsidR="00AC1AB2" w:rsidRPr="004C4DE5" w:rsidRDefault="00AC1AB2" w:rsidP="00AC1AB2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Такой запрос в режиме реального времени направляется в личный кабинет Организатора аукциона для рассмотрения при условии, что запрос поступил Организатору аукциона не позднее чем за 5 рабочих дней до дня окончания подачи заявок на участие в аукционе.</w:t>
      </w:r>
    </w:p>
    <w:p w14:paraId="34EB8CF1" w14:textId="45A3637B" w:rsidR="00AC1AB2" w:rsidRPr="005348E7" w:rsidRDefault="00E24A60" w:rsidP="00AC1AB2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4DE5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4C4DE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C4DE5">
        <w:rPr>
          <w:rFonts w:ascii="Times New Roman" w:eastAsia="Times New Roman" w:hAnsi="Times New Roman" w:cs="Times New Roman"/>
          <w:sz w:val="24"/>
          <w:szCs w:val="24"/>
        </w:rPr>
        <w:t xml:space="preserve">.7. 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>В течение 2 рабочих дней со дня поступления запроса Организатор аукциона</w:t>
      </w:r>
      <w:r w:rsidR="00A86BA8" w:rsidRPr="004C4DE5">
        <w:rPr>
          <w:rFonts w:ascii="Times New Roman" w:eastAsia="Times New Roman" w:hAnsi="Times New Roman" w:cs="Times New Roman"/>
          <w:sz w:val="24"/>
          <w:szCs w:val="24"/>
        </w:rPr>
        <w:t xml:space="preserve"> предоставляет О</w:t>
      </w:r>
      <w:r w:rsidR="00AC1AB2" w:rsidRPr="004C4DE5">
        <w:rPr>
          <w:rFonts w:ascii="Times New Roman" w:eastAsia="Times New Roman" w:hAnsi="Times New Roman" w:cs="Times New Roman"/>
          <w:sz w:val="24"/>
          <w:szCs w:val="24"/>
        </w:rPr>
        <w:t>ператору электронной площадки для размещения в открытом доступе разъяснение с указанием предмета запроса, но без указания лица, от которого поступил запрос.</w:t>
      </w:r>
    </w:p>
    <w:p w14:paraId="5838F0B5" w14:textId="23669BB4" w:rsidR="00986664" w:rsidRPr="00DE525A" w:rsidRDefault="006620C1" w:rsidP="003A6090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2" w:name="bookmark7"/>
      <w:r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2</w:t>
      </w:r>
      <w:r w:rsidR="005C659C">
        <w:rPr>
          <w:rFonts w:ascii="Times New Roman" w:eastAsia="Tahoma" w:hAnsi="Times New Roman" w:cs="Times New Roman"/>
          <w:b/>
          <w:bCs/>
          <w:sz w:val="24"/>
          <w:szCs w:val="24"/>
        </w:rPr>
        <w:t>6</w:t>
      </w:r>
      <w:r w:rsidR="0014412F"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.</w:t>
      </w:r>
      <w:r w:rsidR="00F330B8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 </w:t>
      </w:r>
      <w:r w:rsidR="0014412F"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Порядок </w:t>
      </w:r>
      <w:r w:rsidR="001441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подачи (</w:t>
      </w:r>
      <w:r w:rsidR="00E24A60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регистрации</w:t>
      </w:r>
      <w:r w:rsidR="001441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)</w:t>
      </w:r>
      <w:r w:rsidR="00C91171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, изменения</w:t>
      </w:r>
      <w:r w:rsidR="001441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 и отзыва заявок</w:t>
      </w:r>
      <w:bookmarkEnd w:id="22"/>
    </w:p>
    <w:p w14:paraId="1B773C8D" w14:textId="10294247" w:rsidR="0014412F" w:rsidRPr="00DE525A" w:rsidRDefault="00E24A60" w:rsidP="003A6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.1. Регистрация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заявок и прилагаемых к ним документов начинается с даты и времени, указанных в Извещении, осуществляется в сроки, установленные в Извещении.</w:t>
      </w:r>
    </w:p>
    <w:p w14:paraId="485ABD2C" w14:textId="34CE2874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.2.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Заявка подается путем заполнения ее электронной формы, размещенной в открытой для доступа неограниченного круга лиц части электронной площадки с приложением электронных образов документов, </w:t>
      </w:r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>с приложением электронных образов документов, содержащих сведения, подтверждающие соответствие участника торгов установленным в части 6 статьи 69 Градостроительного кодекса Российской Федерации требованиям, документов, указанных в подпункте "о" пункта 13 Правил заключения договора о комплексном развитии территории посредством проведения торгов в электронной форме, утверждённых постановлением Правительства РФ от 04.05.2021 N 701 (далее – Правила), а также выписки из Единого государственного реестра юридических лиц</w:t>
      </w:r>
      <w:r w:rsidR="0040781E" w:rsidRPr="00DE525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18138E" w14:textId="72A8CD9D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.3. </w:t>
      </w:r>
      <w:r w:rsidR="00C91171" w:rsidRPr="00DE525A">
        <w:rPr>
          <w:rFonts w:ascii="Times New Roman" w:eastAsia="Times New Roman" w:hAnsi="Times New Roman" w:cs="Times New Roman"/>
          <w:sz w:val="24"/>
          <w:szCs w:val="24"/>
        </w:rPr>
        <w:t xml:space="preserve">Один участник торгов имеет право подать только одну заявку на участие в 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>аукционе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B30EDF" w14:textId="79055B69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.4.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Изменение заявки допускается только путём подачи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участником торгов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новой заявки</w:t>
      </w:r>
      <w:r w:rsidR="009F39F0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в установленные в Извещении сроки, при этом первоначальная заявка должна быть отозвана.</w:t>
      </w:r>
    </w:p>
    <w:p w14:paraId="4A4E4426" w14:textId="12F073E2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.5.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Заявки с прилагаемыми к ним документами, поданные с нарушением установленного срока, на электронной площадке не регистрируются.</w:t>
      </w:r>
    </w:p>
    <w:p w14:paraId="3799360E" w14:textId="16C905FB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.6.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При приеме заявок от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участников торгов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Оператор электронной площадки обеспечивает:</w:t>
      </w:r>
    </w:p>
    <w:p w14:paraId="0BBB7F2C" w14:textId="534FE086" w:rsidR="0014412F" w:rsidRPr="00DE525A" w:rsidRDefault="009F39F0" w:rsidP="009F39F0">
      <w:pPr>
        <w:pStyle w:val="aa"/>
        <w:widowControl w:val="0"/>
        <w:tabs>
          <w:tab w:val="left" w:pos="1074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r w:rsidR="005C659C" w:rsidRPr="00DE525A">
        <w:rPr>
          <w:rFonts w:ascii="Times New Roman" w:eastAsia="Times New Roman" w:hAnsi="Times New Roman" w:cs="Times New Roman"/>
          <w:sz w:val="24"/>
          <w:szCs w:val="24"/>
        </w:rPr>
        <w:t xml:space="preserve">принятие и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регистрацию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в электронном журнале заявок на участие в торгах и прилагаемых к ним документов, а также предложений участников торгов о цене предмета торгов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9B0861B" w14:textId="739A0487" w:rsidR="008E563C" w:rsidRDefault="009F39F0" w:rsidP="009F39F0">
      <w:pPr>
        <w:widowControl w:val="0"/>
        <w:tabs>
          <w:tab w:val="left" w:pos="107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2)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подачу участниками торгов заявок на участие в торгах до окончания срока их приема, указанного в извещении о проведении торгов при условии заполнения ими всех полей;</w:t>
      </w:r>
    </w:p>
    <w:p w14:paraId="330A646C" w14:textId="15003CCE" w:rsidR="0014412F" w:rsidRPr="00DE525A" w:rsidRDefault="008E563C" w:rsidP="009F39F0">
      <w:pPr>
        <w:widowControl w:val="0"/>
        <w:tabs>
          <w:tab w:val="left" w:pos="107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3) </w:t>
      </w:r>
      <w:r w:rsidR="0014412F" w:rsidRPr="005348E7">
        <w:rPr>
          <w:rFonts w:ascii="Times New Roman" w:eastAsia="Times New Roman" w:hAnsi="Times New Roman" w:cs="Times New Roman"/>
          <w:sz w:val="24"/>
          <w:szCs w:val="24"/>
        </w:rPr>
        <w:t>конфиденциальность данных о</w:t>
      </w:r>
      <w:r w:rsidR="005A54F8">
        <w:rPr>
          <w:rFonts w:ascii="Times New Roman" w:eastAsia="Times New Roman" w:hAnsi="Times New Roman" w:cs="Times New Roman"/>
          <w:sz w:val="24"/>
          <w:szCs w:val="24"/>
        </w:rPr>
        <w:t>б</w:t>
      </w:r>
      <w:r w:rsidR="0014412F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участниках торгов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, за исключением случая направления электронных документов Организатору аукциона</w:t>
      </w:r>
      <w:r w:rsidR="009F39F0" w:rsidRPr="00DE525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BB47DF" w14:textId="7E9EE1DC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.7.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В течение одного часа со времени поступления заявки Оператор электронной площадки сообщает 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 xml:space="preserve">подавшему такую заявку участнику торгов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о ее поступления путем направления уведомления с приложением электронных копий зарегистрированной заявки и прилагаемых к ней документов.</w:t>
      </w:r>
    </w:p>
    <w:p w14:paraId="1BC0F82D" w14:textId="64D1EE8A" w:rsidR="0014412F" w:rsidRPr="00DE525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hAnsi="Times New Roman" w:cs="Times New Roman"/>
          <w:bCs/>
          <w:sz w:val="24"/>
          <w:szCs w:val="24"/>
        </w:rPr>
        <w:t>2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6</w:t>
      </w:r>
      <w:r w:rsidRPr="00DE525A">
        <w:rPr>
          <w:rFonts w:ascii="Times New Roman" w:hAnsi="Times New Roman" w:cs="Times New Roman"/>
          <w:bCs/>
          <w:sz w:val="24"/>
          <w:szCs w:val="24"/>
        </w:rPr>
        <w:t xml:space="preserve">.8.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 торгов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вправе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не позднее дня окончания приема заявок на участие в торгах аукционе отозвать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 заявку путем направления уведомления об отзыве заявки на электронную площадку.</w:t>
      </w:r>
    </w:p>
    <w:p w14:paraId="54FD98BC" w14:textId="5E109807" w:rsidR="0014412F" w:rsidRPr="00DE525A" w:rsidRDefault="00E24A60" w:rsidP="002D721C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525A"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E525A">
        <w:rPr>
          <w:rFonts w:ascii="Times New Roman" w:eastAsia="Times New Roman" w:hAnsi="Times New Roman" w:cs="Times New Roman"/>
          <w:sz w:val="24"/>
          <w:szCs w:val="24"/>
        </w:rPr>
        <w:t xml:space="preserve">.9.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В случае отзыва заявки уведомление об отзыве заявки вместе с заявкой в т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>ечение одного часа поступает в личный кабинет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 xml:space="preserve"> Организатора аукциона, о чем </w:t>
      </w:r>
      <w:r w:rsidR="005A54F8" w:rsidRPr="00DE525A">
        <w:rPr>
          <w:rFonts w:ascii="Times New Roman" w:hAnsi="Times New Roman" w:cs="Times New Roman"/>
          <w:bCs/>
          <w:sz w:val="24"/>
          <w:szCs w:val="24"/>
        </w:rPr>
        <w:t>участнику торгов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,</w:t>
      </w:r>
      <w:r w:rsidR="008E563C" w:rsidRPr="00DE525A">
        <w:t xml:space="preserve"> 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отозвавшему свою заявку на участие в аукционе,</w:t>
      </w:r>
      <w:r w:rsidR="005A54F8" w:rsidRPr="00DE52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12F" w:rsidRPr="00DE525A">
        <w:rPr>
          <w:rFonts w:ascii="Times New Roman" w:eastAsia="Times New Roman" w:hAnsi="Times New Roman" w:cs="Times New Roman"/>
          <w:sz w:val="24"/>
          <w:szCs w:val="24"/>
        </w:rPr>
        <w:t>направляется соответствующее уведомление.</w:t>
      </w:r>
    </w:p>
    <w:p w14:paraId="5297B67A" w14:textId="44386501" w:rsidR="008B2DEA" w:rsidRPr="008E563C" w:rsidRDefault="008E563C" w:rsidP="008E563C">
      <w:pPr>
        <w:widowControl w:val="0"/>
        <w:spacing w:after="0" w:line="240" w:lineRule="auto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3" w:name="bookmark12"/>
      <w:r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27. </w:t>
      </w:r>
      <w:r w:rsidR="008B2DEA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Порядок определения участников аукциона</w:t>
      </w:r>
      <w:bookmarkEnd w:id="23"/>
      <w:r w:rsidR="0091422F" w:rsidRPr="00DE525A">
        <w:rPr>
          <w:rFonts w:ascii="Times New Roman" w:eastAsia="Tahoma" w:hAnsi="Times New Roman" w:cs="Times New Roman"/>
          <w:b/>
          <w:bCs/>
          <w:sz w:val="24"/>
          <w:szCs w:val="24"/>
        </w:rPr>
        <w:t>, рассмотрения заявок</w:t>
      </w:r>
    </w:p>
    <w:p w14:paraId="2140549E" w14:textId="60E2F73C" w:rsidR="008B2DEA" w:rsidRDefault="00E24A60" w:rsidP="009F3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.1.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В день определения 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у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частников аукциона, указанный в Извещении, Опера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тор электронной площадки через личный кабинет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Организатора аукциона обеспечивает доступ Организат</w:t>
      </w:r>
      <w:r>
        <w:rPr>
          <w:rFonts w:ascii="Times New Roman" w:eastAsia="Times New Roman" w:hAnsi="Times New Roman" w:cs="Times New Roman"/>
          <w:sz w:val="24"/>
          <w:szCs w:val="24"/>
        </w:rPr>
        <w:t>ору аукциона</w:t>
      </w:r>
      <w:r w:rsidR="0013744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к поданным </w:t>
      </w:r>
      <w:r>
        <w:rPr>
          <w:rFonts w:ascii="Times New Roman" w:eastAsia="Times New Roman" w:hAnsi="Times New Roman" w:cs="Times New Roman"/>
          <w:sz w:val="24"/>
          <w:szCs w:val="24"/>
        </w:rPr>
        <w:t>участниками торгов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заявкам и документам, а также к журналу приема заявок.</w:t>
      </w:r>
    </w:p>
    <w:p w14:paraId="1C7AEA9D" w14:textId="1D8CF1DE" w:rsidR="002F2D49" w:rsidRDefault="00B25CE5" w:rsidP="002F2D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.2. </w:t>
      </w:r>
      <w:r w:rsidR="002F2D49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В случае, если по окончании срока подачи заявок на участие в аукционе подана только 1 (одна) заявка на участие в электронном аукционе или не подано ни одной заявки на участие в электронном аукционе, аукцион признается несостоявшимся.</w:t>
      </w:r>
      <w:r w:rsidR="002F2D49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47C3998" w14:textId="42475ADF" w:rsidR="008E563C" w:rsidRDefault="00B25CE5" w:rsidP="002F2D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8E563C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.3. 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 xml:space="preserve">Организатор аукциона в день рассмотрения заявок и документов </w:t>
      </w:r>
      <w:r w:rsidR="008E563C" w:rsidRPr="00DE525A">
        <w:rPr>
          <w:rFonts w:ascii="Times New Roman" w:hAnsi="Times New Roman" w:cs="Times New Roman"/>
          <w:bCs/>
          <w:sz w:val="24"/>
          <w:szCs w:val="24"/>
        </w:rPr>
        <w:t>участников торгов</w:t>
      </w:r>
      <w:r w:rsidR="008E563C" w:rsidRPr="00DE525A">
        <w:rPr>
          <w:rFonts w:ascii="Times New Roman" w:eastAsia="Times New Roman" w:hAnsi="Times New Roman" w:cs="Times New Roman"/>
          <w:sz w:val="24"/>
          <w:szCs w:val="24"/>
        </w:rPr>
        <w:t xml:space="preserve"> подписывает протокол о допуске участников торгов к участию в аукционе, в котором указывается перечень принятых заявок (с указанием наименований участников торгов), перечень отозванных ими заявок, наименования участников торгов, допущенных к участию в аукционе, а также наименования участников торгов, которым было отказано в допуске к участию в аукционе, с указанием оснований отказа.</w:t>
      </w:r>
      <w:r w:rsidR="008E563C" w:rsidRPr="005348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58E0891" w14:textId="52DA030E" w:rsidR="0091422F" w:rsidRPr="00F61CB2" w:rsidRDefault="0091422F" w:rsidP="009142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27.</w:t>
      </w:r>
      <w:r w:rsidR="00F61CB2" w:rsidRPr="00F61CB2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. Не позднее следующего рабочего дня после дня подписания протокола о допуске участников торгов к участию в аукционе всем участникам торгов направляется уведомление о признании их участниками аукциона или об отказе в признании участниками аукциона с указанием оснований отказа.</w:t>
      </w:r>
    </w:p>
    <w:p w14:paraId="4255135A" w14:textId="10B4176A" w:rsidR="0091422F" w:rsidRPr="002F2D49" w:rsidRDefault="0091422F" w:rsidP="009142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Информация об участниках торгов, не допущенных к участию в аукционе, размещается в открытой части электронной площадки на официальном сайте Российской Федерации в сети "Интернет"</w:t>
      </w:r>
      <w:r w:rsidR="00F61CB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763687" w14:textId="5CFE1FD6" w:rsidR="0091422F" w:rsidRPr="005348E7" w:rsidRDefault="00F61CB2" w:rsidP="009142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27.5</w:t>
      </w:r>
      <w:r w:rsidR="0091422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В случае, если на основании результатов рассмотрения заявок на участие</w:t>
      </w:r>
      <w:r w:rsidR="0091422F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в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 электронном аукционе принято решение об отказе в допуске к участию в электронном аукционе всех </w:t>
      </w:r>
      <w:r w:rsidR="0091422F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з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аявителей или о допуске к участию в электронном аукционе только одного </w:t>
      </w:r>
      <w:r w:rsidR="0091422F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з</w:t>
      </w:r>
      <w:r w:rsidR="0091422F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аявителя, аукцион признается несостоявшимся.</w:t>
      </w:r>
    </w:p>
    <w:p w14:paraId="6DC7DD59" w14:textId="77777777" w:rsidR="002F2D49" w:rsidRPr="005348E7" w:rsidRDefault="002F2D49" w:rsidP="003C67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AF2BBED" w14:textId="262CA3B0" w:rsidR="008B2DEA" w:rsidRPr="005348E7" w:rsidRDefault="008B2DEA" w:rsidP="00EE29C6">
      <w:pPr>
        <w:pStyle w:val="aa"/>
        <w:widowControl w:val="0"/>
        <w:numPr>
          <w:ilvl w:val="0"/>
          <w:numId w:val="24"/>
        </w:numPr>
        <w:tabs>
          <w:tab w:val="left" w:pos="0"/>
        </w:tabs>
        <w:spacing w:after="0" w:line="240" w:lineRule="auto"/>
        <w:ind w:left="284" w:hanging="284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4" w:name="bookmark13"/>
      <w:r w:rsidRPr="005348E7">
        <w:rPr>
          <w:rFonts w:ascii="Times New Roman" w:eastAsia="Tahoma" w:hAnsi="Times New Roman" w:cs="Times New Roman"/>
          <w:b/>
          <w:bCs/>
          <w:sz w:val="24"/>
          <w:szCs w:val="24"/>
        </w:rPr>
        <w:t>Порядок проведения электронного аукциона и определения победителя</w:t>
      </w:r>
      <w:bookmarkEnd w:id="24"/>
    </w:p>
    <w:p w14:paraId="6D204345" w14:textId="14CCFBE3" w:rsidR="008B2DEA" w:rsidRPr="005348E7" w:rsidRDefault="0091422F" w:rsidP="003C67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28.1. </w:t>
      </w:r>
      <w:r w:rsidR="00916880">
        <w:rPr>
          <w:rFonts w:ascii="Times New Roman" w:eastAsia="Times New Roman" w:hAnsi="Times New Roman" w:cs="Times New Roman"/>
          <w:sz w:val="24"/>
          <w:szCs w:val="24"/>
        </w:rPr>
        <w:t>Аукцион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проводится в день и время, указанные в Извещении, путем последовательного повышения </w:t>
      </w:r>
      <w:r w:rsidR="00916880">
        <w:rPr>
          <w:rFonts w:ascii="Times New Roman" w:eastAsia="Times New Roman" w:hAnsi="Times New Roman" w:cs="Times New Roman"/>
          <w:sz w:val="24"/>
          <w:szCs w:val="24"/>
        </w:rPr>
        <w:t>у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частниками </w:t>
      </w:r>
      <w:r w:rsidR="00916880">
        <w:rPr>
          <w:rFonts w:ascii="Times New Roman" w:eastAsia="Times New Roman" w:hAnsi="Times New Roman" w:cs="Times New Roman"/>
          <w:sz w:val="24"/>
          <w:szCs w:val="24"/>
        </w:rPr>
        <w:t xml:space="preserve">аукциона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начальной цены предмета аукциона на величину, равную величине «шага аукциона».</w:t>
      </w:r>
    </w:p>
    <w:p w14:paraId="20BA1613" w14:textId="39FD8BFD" w:rsidR="00916880" w:rsidRPr="00916880" w:rsidRDefault="0091422F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28.2. </w:t>
      </w:r>
      <w:r w:rsidR="00916880" w:rsidRPr="00916880">
        <w:rPr>
          <w:rFonts w:ascii="Times New Roman" w:eastAsia="Times New Roman" w:hAnsi="Times New Roman" w:cs="Times New Roman"/>
          <w:sz w:val="24"/>
          <w:szCs w:val="24"/>
        </w:rPr>
        <w:t>Со врем</w:t>
      </w:r>
      <w:r w:rsidR="00A86BA8">
        <w:rPr>
          <w:rFonts w:ascii="Times New Roman" w:eastAsia="Times New Roman" w:hAnsi="Times New Roman" w:cs="Times New Roman"/>
          <w:sz w:val="24"/>
          <w:szCs w:val="24"/>
        </w:rPr>
        <w:t>ени начала проведения аукциона О</w:t>
      </w:r>
      <w:r w:rsidR="00916880" w:rsidRPr="00916880">
        <w:rPr>
          <w:rFonts w:ascii="Times New Roman" w:eastAsia="Times New Roman" w:hAnsi="Times New Roman" w:cs="Times New Roman"/>
          <w:sz w:val="24"/>
          <w:szCs w:val="24"/>
        </w:rPr>
        <w:t>ператором электронной площадки размещается:</w:t>
      </w:r>
    </w:p>
    <w:p w14:paraId="3E3E4D43" w14:textId="77777777" w:rsidR="00916880" w:rsidRPr="00916880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16880">
        <w:rPr>
          <w:rFonts w:ascii="Times New Roman" w:eastAsia="Times New Roman" w:hAnsi="Times New Roman" w:cs="Times New Roman"/>
          <w:sz w:val="24"/>
          <w:szCs w:val="24"/>
        </w:rPr>
        <w:t>а) в открытой части электронной площадки - информация о начале проведения аукциона с указанием предмета аукциона, начальной цены и текущего "шага аукциона";</w:t>
      </w:r>
    </w:p>
    <w:p w14:paraId="28F1A008" w14:textId="77777777" w:rsidR="00916880" w:rsidRPr="00916880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16880">
        <w:rPr>
          <w:rFonts w:ascii="Times New Roman" w:eastAsia="Times New Roman" w:hAnsi="Times New Roman" w:cs="Times New Roman"/>
          <w:sz w:val="24"/>
          <w:szCs w:val="24"/>
        </w:rPr>
        <w:t>б) в закрытой части электронной площадки - помимо информации, указанной в открытой части электронной площадки, также предложения участников аукциона о цене предмета аукциона и время их поступления, последовательная величина повышения начальной цены аукциона в соответствии с предложениями участников аукциона и время, оставшееся до окончания приема предложений участников аукциона о цене предмета аукциона.</w:t>
      </w:r>
    </w:p>
    <w:p w14:paraId="58951A9D" w14:textId="77777777" w:rsidR="00916880" w:rsidRPr="00916880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B2ACC5A" w14:textId="4EC38C98" w:rsidR="00916880" w:rsidRPr="00F61CB2" w:rsidRDefault="0091422F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28.3.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В течение одного часа со времени начала проведения аукциона участникам аукциона предлагается заявить о приобретении предмета аукциона по начальной цене предмета аукциона. В случае если в течение указанного времени:</w:t>
      </w:r>
    </w:p>
    <w:p w14:paraId="1275F835" w14:textId="33C2D8C6"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а) от какого-либо участника аукциона поступило предложение о цене предмета аукциона, то время для представления следующих предложений об увеличенной на "шаг аукциона" цене предмета аукциона продлевается на 10 минут со времени представления каждого следующего предложения. Если в течение 10 минут после представления последнего предложения о цене предмета аукциона следующее предложение не поступило, аукцион с помощью программно-аппаратных средств электронной площадки завершается;</w:t>
      </w:r>
    </w:p>
    <w:p w14:paraId="52BFD05C" w14:textId="77777777"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б) не поступило ни одного предложения о приобретении предмета аукциона по начальной цене предмета аукциона, то аукцион с помощью программно-аппаратных средств электронной площадки завершается. В этом случае временем окончания представления предложений о цене предмета аукциона является время завершения аукциона.</w:t>
      </w:r>
    </w:p>
    <w:p w14:paraId="2F4B2A0E" w14:textId="5502E797"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При этом программными средствами электронной площадки обеспечивается:</w:t>
      </w:r>
    </w:p>
    <w:p w14:paraId="19490B0C" w14:textId="77777777"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а) исключение возможности подачи участником аукциона предложения о цене предмета аукциона, не соответствующего изменению текущей цены на величину "шага аукциона";</w:t>
      </w:r>
    </w:p>
    <w:p w14:paraId="124AEED9" w14:textId="77777777" w:rsidR="00916880" w:rsidRPr="00F61CB2" w:rsidRDefault="00916880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б) уведомление участника аукциона в случае, если предложение этого участника о цене предмета аукциона не может быть принято в связи с подачей аналогичного предложения ранее другим участником аукциона.</w:t>
      </w:r>
    </w:p>
    <w:p w14:paraId="7440BD43" w14:textId="1CA567D1" w:rsidR="00916880" w:rsidRPr="00F61CB2" w:rsidRDefault="0091422F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28.4.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Победителем аукциона признается участник аукциона, предложивший наиболее высокую цену предмета аукциона.</w:t>
      </w:r>
    </w:p>
    <w:p w14:paraId="70688F20" w14:textId="60EA5519" w:rsidR="00916880" w:rsidRPr="00F61CB2" w:rsidRDefault="003E500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28.5.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Ход п</w:t>
      </w:r>
      <w:r w:rsidR="00A86BA8" w:rsidRPr="00F61CB2">
        <w:rPr>
          <w:rFonts w:ascii="Times New Roman" w:eastAsia="Times New Roman" w:hAnsi="Times New Roman" w:cs="Times New Roman"/>
          <w:sz w:val="24"/>
          <w:szCs w:val="24"/>
        </w:rPr>
        <w:t>роведения аукциона фиксируется О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ператором электронной площадки в электронном журнале, который направляется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рганизатору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аукциона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аукциона.</w:t>
      </w:r>
    </w:p>
    <w:p w14:paraId="1D225497" w14:textId="732964C7" w:rsidR="008B2DEA" w:rsidRDefault="003E500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28.6. 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 xml:space="preserve">На основании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направленного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 xml:space="preserve"> журнала Организатор аукциона в день проведения аукциона обеспечивает подготовку п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ротокола о результатах аукциона. В течение 1 (одного) рабочего дня, следующего за днем подведения итогов аукциона, Организатор аукциона подписывает протокол о результатах аукциона на электронной площадке 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>усиленной квалифицированной электронной подписью лиц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а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>, уполномоченн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8B2DEA" w:rsidRPr="00F61CB2">
        <w:rPr>
          <w:rFonts w:ascii="Times New Roman" w:eastAsia="Times New Roman" w:hAnsi="Times New Roman" w:cs="Times New Roman"/>
          <w:sz w:val="24"/>
          <w:szCs w:val="24"/>
        </w:rPr>
        <w:t xml:space="preserve"> действовать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 имени Организатора аукциона и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размещ</w:t>
      </w:r>
      <w:r>
        <w:rPr>
          <w:rFonts w:ascii="Times New Roman" w:eastAsia="Times New Roman" w:hAnsi="Times New Roman" w:cs="Times New Roman"/>
          <w:sz w:val="24"/>
          <w:szCs w:val="24"/>
        </w:rPr>
        <w:t>ает</w:t>
      </w:r>
      <w:r w:rsidR="008A7013" w:rsidRP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F7F2E">
        <w:rPr>
          <w:rFonts w:ascii="Times New Roman" w:eastAsia="Times New Roman" w:hAnsi="Times New Roman" w:cs="Times New Roman"/>
          <w:sz w:val="24"/>
          <w:szCs w:val="24"/>
        </w:rPr>
        <w:t xml:space="preserve">его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официальном сайте</w:t>
      </w:r>
      <w:r w:rsidR="006F7F2E" w:rsidRP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7F2E" w:rsidRPr="006F7F2E">
        <w:rPr>
          <w:rFonts w:ascii="Times New Roman" w:eastAsia="Times New Roman" w:hAnsi="Times New Roman" w:cs="Times New Roman"/>
          <w:bCs/>
          <w:sz w:val="24"/>
          <w:szCs w:val="24"/>
        </w:rPr>
        <w:t xml:space="preserve">муниципального образования «Городской округ город Переславль-Залесский Ярославской области» </w:t>
      </w:r>
      <w:hyperlink r:id="rId21" w:history="1">
        <w:r w:rsidR="006F7F2E" w:rsidRPr="006F7F2E">
          <w:rPr>
            <w:rStyle w:val="a3"/>
            <w:rFonts w:ascii="Times New Roman" w:eastAsia="Times New Roman" w:hAnsi="Times New Roman" w:cs="Times New Roman"/>
            <w:bCs/>
            <w:sz w:val="24"/>
            <w:szCs w:val="24"/>
          </w:rPr>
          <w:t>https://admpereslavl.ru</w:t>
        </w:r>
      </w:hyperlink>
      <w:r w:rsidR="006F7F2E" w:rsidRPr="006F7F2E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разделе «экономика/аукционы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.</w:t>
      </w:r>
      <w:r w:rsidR="006F7F2E" w:rsidRPr="006F7F2E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 xml:space="preserve">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Протокол о результатах электронного аукциона после его размещения</w:t>
      </w:r>
      <w:r w:rsidR="006F7F2E" w:rsidRP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B2DEA" w:rsidRPr="006F7F2E">
        <w:rPr>
          <w:rFonts w:ascii="Times New Roman" w:eastAsia="Times New Roman" w:hAnsi="Times New Roman" w:cs="Times New Roman"/>
          <w:sz w:val="24"/>
          <w:szCs w:val="24"/>
        </w:rPr>
        <w:t>на электронной площадке</w:t>
      </w:r>
      <w:r w:rsidR="006F7F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в автоматическом режиме направляется Оператором электронной площадки для размещения на </w:t>
      </w:r>
      <w:r w:rsidR="006F7F2E">
        <w:rPr>
          <w:rFonts w:ascii="Times New Roman" w:eastAsia="Times New Roman" w:hAnsi="Times New Roman" w:cs="Times New Roman"/>
          <w:sz w:val="24"/>
          <w:szCs w:val="24"/>
        </w:rPr>
        <w:t>О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фициальном сайте</w:t>
      </w:r>
      <w:r w:rsidR="006F7F2E">
        <w:rPr>
          <w:rFonts w:ascii="Times New Roman" w:eastAsia="Times New Roman" w:hAnsi="Times New Roman" w:cs="Times New Roman"/>
          <w:sz w:val="24"/>
          <w:szCs w:val="24"/>
        </w:rPr>
        <w:t xml:space="preserve"> торгов.</w:t>
      </w:r>
    </w:p>
    <w:p w14:paraId="128A0B87" w14:textId="09F4F613" w:rsidR="00D9403A" w:rsidRPr="00F61CB2" w:rsidRDefault="003E500A" w:rsidP="00D9403A">
      <w:pPr>
        <w:spacing w:after="0" w:line="240" w:lineRule="auto"/>
        <w:jc w:val="both"/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28.7. </w:t>
      </w:r>
      <w:r w:rsidR="00D9403A" w:rsidRPr="005348E7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В случае, если в аукционе участвовал</w:t>
      </w:r>
      <w:r w:rsidR="00D9403A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 xml:space="preserve">о </w:t>
      </w:r>
      <w:r w:rsidR="00D9403A" w:rsidRPr="00F61CB2">
        <w:rPr>
          <w:rFonts w:ascii="Times New Roman" w:eastAsia="Tahoma" w:hAnsi="Times New Roman" w:cs="Times New Roman"/>
          <w:sz w:val="24"/>
          <w:szCs w:val="24"/>
          <w:u w:val="single"/>
          <w:lang w:bidi="ru-RU"/>
        </w:rPr>
        <w:t>менее чем два участника аукциона, либо в случае, если не поступило ни одного предложения о цене предмета аукциона, которое предусматривало бы более высокую цену предмета аукциона, аукцион признается несостоявшимся.</w:t>
      </w:r>
    </w:p>
    <w:p w14:paraId="4736CEFD" w14:textId="1641DB76" w:rsidR="00D9403A" w:rsidRPr="00F61CB2" w:rsidRDefault="00D9403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ahoma" w:hAnsi="Times New Roman" w:cs="Times New Roman"/>
          <w:sz w:val="24"/>
          <w:szCs w:val="24"/>
          <w:lang w:bidi="ru-RU"/>
        </w:rPr>
        <w:t>28.8.</w:t>
      </w:r>
      <w:r w:rsidRPr="00F61CB2">
        <w:t xml:space="preserve"> </w:t>
      </w:r>
      <w:r w:rsidRPr="00F61CB2">
        <w:rPr>
          <w:rFonts w:ascii="Times New Roman" w:eastAsia="Tahoma" w:hAnsi="Times New Roman" w:cs="Times New Roman"/>
          <w:sz w:val="24"/>
          <w:szCs w:val="24"/>
          <w:lang w:bidi="ru-RU"/>
        </w:rPr>
        <w:t>Решение о признании аукциона несостоявшимся оформляется протоколом.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3FEDB49" w14:textId="39C4A23D" w:rsidR="00916880" w:rsidRPr="00F61CB2" w:rsidRDefault="00D9403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28.9.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>Протокол о результатах аукциона удостоверяет право победителя аукциона на заключение договора о комплексном развитии территории, содержит наименование победителя аукциона, цену предмета аукциона, предложенную победителем, наименование участника аукциона, который сделал предпоследнее предложение о цене предмета аукциона.</w:t>
      </w:r>
    </w:p>
    <w:p w14:paraId="14B23744" w14:textId="5E2E737E" w:rsidR="00916880" w:rsidRPr="00F61CB2" w:rsidRDefault="00D9403A" w:rsidP="009168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28.10</w:t>
      </w:r>
      <w:r w:rsidR="003E500A" w:rsidRPr="00F61CB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Процедура аукциона считается завершенной со времени подписания </w:t>
      </w:r>
      <w:r w:rsidR="00A86BA8" w:rsidRPr="00F61CB2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рганизатором </w:t>
      </w:r>
      <w:r w:rsidR="00A86BA8" w:rsidRPr="00F61CB2">
        <w:rPr>
          <w:rFonts w:ascii="Times New Roman" w:eastAsia="Times New Roman" w:hAnsi="Times New Roman" w:cs="Times New Roman"/>
          <w:sz w:val="24"/>
          <w:szCs w:val="24"/>
        </w:rPr>
        <w:t>аукциона</w:t>
      </w:r>
      <w:r w:rsidR="00916880" w:rsidRPr="00F61CB2">
        <w:rPr>
          <w:rFonts w:ascii="Times New Roman" w:eastAsia="Times New Roman" w:hAnsi="Times New Roman" w:cs="Times New Roman"/>
          <w:sz w:val="24"/>
          <w:szCs w:val="24"/>
        </w:rPr>
        <w:t xml:space="preserve"> протокола о результатах аукциона.</w:t>
      </w:r>
    </w:p>
    <w:p w14:paraId="4FA3F584" w14:textId="65DC73F1" w:rsidR="00141977" w:rsidRPr="00F61CB2" w:rsidRDefault="00D9403A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28.11. </w:t>
      </w:r>
      <w:r w:rsidR="00141977" w:rsidRPr="00F61CB2">
        <w:rPr>
          <w:rFonts w:ascii="Times New Roman" w:eastAsia="Times New Roman" w:hAnsi="Times New Roman" w:cs="Times New Roman"/>
          <w:sz w:val="24"/>
          <w:szCs w:val="24"/>
        </w:rPr>
        <w:t>В течение одного часа со времени подписания протокола о результатах аукциона победителю аукциона направляется уведомление о признании его победителем с приложением этого протокола, а также размещается в открытой части электронной площадки следующая информация:</w:t>
      </w:r>
    </w:p>
    <w:p w14:paraId="2AB66C5F" w14:textId="77777777" w:rsidR="00141977" w:rsidRPr="00F61CB2" w:rsidRDefault="00141977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а) сведения, позволяющие индивидуализировать предмет аукциона (спецификация лота);</w:t>
      </w:r>
    </w:p>
    <w:p w14:paraId="40AB40B8" w14:textId="77777777" w:rsidR="00141977" w:rsidRPr="00F61CB2" w:rsidRDefault="00141977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lastRenderedPageBreak/>
        <w:t>б) цена сделки по приобретению предмета аукциона;</w:t>
      </w:r>
    </w:p>
    <w:p w14:paraId="41390188" w14:textId="65DB450C" w:rsidR="00141977" w:rsidRDefault="00141977" w:rsidP="001419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в) наименование победителя аукциона.</w:t>
      </w:r>
    </w:p>
    <w:p w14:paraId="196A8609" w14:textId="3F6954D0" w:rsidR="00BE6A8E" w:rsidRPr="005348E7" w:rsidRDefault="00D9403A" w:rsidP="004366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28.12.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По результатам электронного аукциона с Победителем электронного аукциона</w:t>
      </w:r>
      <w:r w:rsidR="00250397">
        <w:rPr>
          <w:rFonts w:ascii="Times New Roman" w:eastAsia="Times New Roman" w:hAnsi="Times New Roman" w:cs="Times New Roman"/>
          <w:sz w:val="24"/>
          <w:szCs w:val="24"/>
        </w:rPr>
        <w:t xml:space="preserve">                      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 xml:space="preserve"> или единственным принявшим участие в электронном аукционе его Участником заключается договор </w:t>
      </w:r>
      <w:r w:rsidR="00BE6A8E" w:rsidRPr="005348E7">
        <w:rPr>
          <w:rFonts w:ascii="Times New Roman" w:eastAsia="Times New Roman" w:hAnsi="Times New Roman" w:cs="Times New Roman"/>
          <w:sz w:val="24"/>
          <w:szCs w:val="24"/>
        </w:rPr>
        <w:t>о комплексном развитии территории</w:t>
      </w:r>
      <w:r w:rsidR="008B2DEA" w:rsidRPr="005348E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A4D02D" w14:textId="27CB4E77" w:rsidR="008B2DEA" w:rsidRPr="00F61CB2" w:rsidRDefault="008B2DEA" w:rsidP="008C6785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8E7">
        <w:rPr>
          <w:rFonts w:ascii="Times New Roman" w:eastAsia="Times New Roman" w:hAnsi="Times New Roman" w:cs="Times New Roman"/>
          <w:sz w:val="24"/>
          <w:szCs w:val="24"/>
        </w:rPr>
        <w:t xml:space="preserve">Решение о признании электронного аукциона несостоявшимся оформляется протоколом о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результатах электронного аукциона.</w:t>
      </w:r>
    </w:p>
    <w:p w14:paraId="0B8ADF0B" w14:textId="5A14C858" w:rsidR="0091422F" w:rsidRDefault="0091422F" w:rsidP="0091422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>2</w:t>
      </w:r>
      <w:r w:rsidR="00D9403A" w:rsidRPr="00F61CB2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.</w:t>
      </w:r>
      <w:r w:rsidR="00D9403A" w:rsidRPr="00F61CB2">
        <w:rPr>
          <w:rFonts w:ascii="Times New Roman" w:eastAsia="Times New Roman" w:hAnsi="Times New Roman" w:cs="Times New Roman"/>
          <w:sz w:val="24"/>
          <w:szCs w:val="24"/>
        </w:rPr>
        <w:t>13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. В случае, если аукцион признан не состоявшимися по причине участия в них единственного участника аукциона, в соответствии с порядком и сроками, предусмотренными частью 2 статьи 69 Градостроительного кодекса Российской Федерации, единственный участник аукциона вправе заключить договор, право на заключение которого являлось предметом аукциона, а исполнительный орган государственной власти или орган местного самоуправления, принявшие решение о проведении аукциона, обязаны заключить этот договор с этим участником аукциона по начальной цене предмета аукциона.</w:t>
      </w:r>
    </w:p>
    <w:p w14:paraId="3D8DFF60" w14:textId="77777777" w:rsidR="0091422F" w:rsidRPr="005348E7" w:rsidRDefault="0091422F" w:rsidP="008C6785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357C92" w14:textId="736402D7" w:rsidR="00C63873" w:rsidRDefault="00C63873" w:rsidP="006737EE">
      <w:pPr>
        <w:pStyle w:val="aa"/>
        <w:widowControl w:val="0"/>
        <w:numPr>
          <w:ilvl w:val="0"/>
          <w:numId w:val="24"/>
        </w:numPr>
        <w:tabs>
          <w:tab w:val="left" w:pos="0"/>
        </w:tabs>
        <w:spacing w:after="0" w:line="240" w:lineRule="auto"/>
        <w:ind w:left="0" w:firstLine="0"/>
        <w:jc w:val="both"/>
        <w:outlineLvl w:val="0"/>
        <w:rPr>
          <w:rFonts w:ascii="Times New Roman" w:eastAsia="Tahoma" w:hAnsi="Times New Roman" w:cs="Times New Roman"/>
          <w:b/>
          <w:bCs/>
          <w:sz w:val="24"/>
          <w:szCs w:val="24"/>
        </w:rPr>
      </w:pPr>
      <w:bookmarkStart w:id="25" w:name="bookmark14"/>
      <w:r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Срок заключения договора </w:t>
      </w:r>
      <w:bookmarkEnd w:id="25"/>
      <w:r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о комплексном развитии </w:t>
      </w:r>
      <w:r w:rsidR="0043667A"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незастроенной </w:t>
      </w:r>
      <w:r w:rsidRPr="006737EE">
        <w:rPr>
          <w:rFonts w:ascii="Times New Roman" w:eastAsia="Tahoma" w:hAnsi="Times New Roman" w:cs="Times New Roman"/>
          <w:b/>
          <w:bCs/>
          <w:sz w:val="24"/>
          <w:szCs w:val="24"/>
        </w:rPr>
        <w:t xml:space="preserve">территории </w:t>
      </w:r>
    </w:p>
    <w:p w14:paraId="48E78E27" w14:textId="7280A746" w:rsidR="00141977" w:rsidRPr="00141977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29.1. 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>Проект договора о комплексном развитии территории подписывается</w:t>
      </w:r>
      <w:r w:rsidR="00F61CB2">
        <w:rPr>
          <w:rFonts w:ascii="Times New Roman" w:eastAsia="Tahoma" w:hAnsi="Times New Roman" w:cs="Times New Roman"/>
          <w:bCs/>
          <w:sz w:val="24"/>
          <w:szCs w:val="24"/>
        </w:rPr>
        <w:t xml:space="preserve"> Администрацией города Переславля-Залесского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 xml:space="preserve"> и направляется победителю аукциона для подписания в течение 10 дней со дня оформления протокола об итогах аукциона.</w:t>
      </w:r>
    </w:p>
    <w:p w14:paraId="5A166FD7" w14:textId="6C08E362" w:rsidR="00141977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29.2. 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 xml:space="preserve">Все экземпляры подписанного победителем аукциона договора о комплексном развитии территории в течение 30 рабочих дней со дня оформления протокола о результатах аукциона должны быть направлены им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О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 xml:space="preserve">рганизатору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аукциона</w:t>
      </w:r>
      <w:r w:rsidR="00141977" w:rsidRPr="00141977">
        <w:rPr>
          <w:rFonts w:ascii="Times New Roman" w:eastAsia="Tahoma" w:hAnsi="Times New Roman" w:cs="Times New Roman"/>
          <w:bCs/>
          <w:sz w:val="24"/>
          <w:szCs w:val="24"/>
        </w:rPr>
        <w:t>.</w:t>
      </w:r>
    </w:p>
    <w:p w14:paraId="6A4A3BF8" w14:textId="1A55CE15" w:rsidR="00B94F84" w:rsidRPr="00F61CB2" w:rsidRDefault="00D9403A" w:rsidP="00B94F84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29.3.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Уплата победителем аукциона цены </w:t>
      </w:r>
      <w:r w:rsidR="00B94F84" w:rsidRPr="00F61CB2">
        <w:rPr>
          <w:rFonts w:ascii="Times New Roman" w:eastAsia="Times New Roman" w:hAnsi="Times New Roman" w:cs="Times New Roman"/>
          <w:sz w:val="24"/>
          <w:szCs w:val="24"/>
        </w:rPr>
        <w:t xml:space="preserve">права на заключение договора о комплексном развитии незастроенной территории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производится в течение</w:t>
      </w:r>
      <w:r w:rsidR="00B94F84" w:rsidRPr="00F61CB2">
        <w:rPr>
          <w:rFonts w:ascii="Times New Roman" w:eastAsia="Times New Roman" w:hAnsi="Times New Roman" w:cs="Times New Roman"/>
          <w:sz w:val="24"/>
          <w:szCs w:val="24"/>
        </w:rPr>
        <w:t xml:space="preserve"> 30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рабочих дней </w:t>
      </w:r>
      <w:r w:rsidR="00B94F84" w:rsidRPr="00F61CB2">
        <w:rPr>
          <w:rFonts w:ascii="Times New Roman" w:eastAsia="Times New Roman" w:hAnsi="Times New Roman" w:cs="Times New Roman"/>
          <w:sz w:val="24"/>
          <w:szCs w:val="24"/>
        </w:rPr>
        <w:t xml:space="preserve">со дня 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оформления протокола о результатах аукциона путем перечисления денежных средств на счет:</w:t>
      </w:r>
    </w:p>
    <w:p w14:paraId="7395F00B" w14:textId="239E9B63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Управление финансов (Управление муниципальной собственности л/сч. 207020093)</w:t>
      </w:r>
    </w:p>
    <w:p w14:paraId="5A26CFE7" w14:textId="77777777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ИНН 7608002597, КПП 760801001</w:t>
      </w:r>
    </w:p>
    <w:p w14:paraId="1E02BF24" w14:textId="77777777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Номер счета получателя платежа:</w:t>
      </w:r>
    </w:p>
    <w:p w14:paraId="6A6B82F8" w14:textId="77777777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40102810245370000065</w:t>
      </w:r>
    </w:p>
    <w:p w14:paraId="398C5B75" w14:textId="77777777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Казначейский счет:</w:t>
      </w:r>
    </w:p>
    <w:p w14:paraId="589D588A" w14:textId="77777777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03232643787050007100</w:t>
      </w:r>
    </w:p>
    <w:p w14:paraId="275A9973" w14:textId="77777777" w:rsidR="00F61CB2" w:rsidRPr="00F61CB2" w:rsidRDefault="00F61CB2" w:rsidP="00F61CB2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ОТДЕЛЕНИЕ ЯРОСЛАВЛЬ БАНКА РОССИИ//УФК по Ярославской области г. Ярославль</w:t>
      </w:r>
    </w:p>
    <w:p w14:paraId="35B82688" w14:textId="743C3804" w:rsidR="00B94F84" w:rsidRPr="0053622B" w:rsidRDefault="00F61CB2" w:rsidP="00B94F84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БИК 017888102 ОКТМО 78705000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</w:p>
    <w:p w14:paraId="64AC8CB8" w14:textId="11825E82" w:rsidR="0053622B" w:rsidRPr="00F61CB2" w:rsidRDefault="00B94F84" w:rsidP="005362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ahoma" w:hAnsi="Times New Roman" w:cs="Times New Roman"/>
          <w:bCs/>
          <w:sz w:val="24"/>
          <w:szCs w:val="24"/>
        </w:rPr>
        <w:t xml:space="preserve">29.4. </w:t>
      </w:r>
      <w:r w:rsidR="0053622B" w:rsidRPr="005348E7">
        <w:rPr>
          <w:rFonts w:ascii="Times New Roman" w:eastAsia="Times New Roman" w:hAnsi="Times New Roman" w:cs="Times New Roman"/>
          <w:sz w:val="24"/>
          <w:szCs w:val="24"/>
        </w:rPr>
        <w:t xml:space="preserve">Если договор о комплексном развитии территории в течение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30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рабочих дней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со дня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оформления протокола о результатах аукциона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 не был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подписан и направлен </w:t>
      </w: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победителем аукциона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Организатору аукциона, победитель аукциона считается уклонившимся от подписания </w:t>
      </w:r>
      <w:r w:rsidR="0053622B" w:rsidRPr="00F61CB2">
        <w:rPr>
          <w:rFonts w:ascii="Times New Roman" w:hAnsi="Times New Roman" w:cs="Times New Roman"/>
          <w:bCs/>
          <w:sz w:val="24"/>
          <w:szCs w:val="24"/>
        </w:rPr>
        <w:t>договора о комплексном развитии территории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9F5CFD" w14:textId="5DCD9C60" w:rsidR="0053622B" w:rsidRPr="00F61CB2" w:rsidRDefault="00B94F84" w:rsidP="005362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29.5. 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При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не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>уплат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е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цены права на заключение договора о комплексном развитии незастроенной территории в установленный </w:t>
      </w:r>
      <w:r w:rsidRPr="00F61CB2">
        <w:rPr>
          <w:rFonts w:ascii="Times New Roman" w:eastAsia="Times New Roman" w:hAnsi="Times New Roman" w:cs="Times New Roman"/>
          <w:sz w:val="24"/>
          <w:szCs w:val="24"/>
        </w:rPr>
        <w:t>пунктом 29.3. Извещения</w:t>
      </w:r>
      <w:r w:rsidR="0053622B" w:rsidRPr="00F61CB2">
        <w:rPr>
          <w:rFonts w:ascii="Times New Roman" w:eastAsia="Times New Roman" w:hAnsi="Times New Roman" w:cs="Times New Roman"/>
          <w:sz w:val="24"/>
          <w:szCs w:val="24"/>
        </w:rPr>
        <w:t xml:space="preserve"> срок договор считается незаключенным, а победитель торгов считается уклонившимся от его подписания.</w:t>
      </w:r>
    </w:p>
    <w:p w14:paraId="629839AC" w14:textId="2EE8CA49" w:rsidR="00B94F84" w:rsidRPr="00F61CB2" w:rsidRDefault="00B94F84" w:rsidP="00B94F8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B2">
        <w:rPr>
          <w:rFonts w:ascii="Times New Roman" w:eastAsia="Times New Roman" w:hAnsi="Times New Roman" w:cs="Times New Roman"/>
          <w:sz w:val="24"/>
          <w:szCs w:val="24"/>
        </w:rPr>
        <w:t xml:space="preserve">29.6. Решение об уклонении победителя аукциона от подписания </w:t>
      </w:r>
      <w:r w:rsidRPr="00F61CB2">
        <w:rPr>
          <w:rFonts w:ascii="Times New Roman" w:hAnsi="Times New Roman" w:cs="Times New Roman"/>
          <w:bCs/>
          <w:sz w:val="24"/>
          <w:szCs w:val="24"/>
        </w:rPr>
        <w:t>договора о комплексном развитии территории оформляется протоколом.</w:t>
      </w:r>
    </w:p>
    <w:p w14:paraId="1A874013" w14:textId="52E69DE1" w:rsidR="002C1338" w:rsidRPr="00F61CB2" w:rsidRDefault="00B94F84" w:rsidP="00B94F8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B2">
        <w:rPr>
          <w:rFonts w:ascii="Times New Roman" w:hAnsi="Times New Roman" w:cs="Times New Roman"/>
          <w:bCs/>
          <w:sz w:val="24"/>
          <w:szCs w:val="24"/>
        </w:rPr>
        <w:t xml:space="preserve">29.7. </w:t>
      </w:r>
      <w:r w:rsidR="00D9403A" w:rsidRPr="00F61CB2">
        <w:rPr>
          <w:rFonts w:ascii="Times New Roman" w:hAnsi="Times New Roman" w:cs="Times New Roman"/>
          <w:bCs/>
          <w:sz w:val="24"/>
          <w:szCs w:val="24"/>
        </w:rPr>
        <w:t>При уклонении или отказе победителя аукциона от подписания договора о комплексном развитии территории</w:t>
      </w:r>
      <w:r w:rsidR="002C1338" w:rsidRPr="00F61CB2">
        <w:rPr>
          <w:rFonts w:ascii="Times New Roman" w:hAnsi="Times New Roman" w:cs="Times New Roman"/>
          <w:bCs/>
          <w:sz w:val="24"/>
          <w:szCs w:val="24"/>
        </w:rPr>
        <w:t xml:space="preserve"> предложение о заключении указанного договора должно быть направлено Организатором </w:t>
      </w:r>
      <w:r w:rsidR="00A86BA8" w:rsidRPr="00F61CB2">
        <w:rPr>
          <w:rFonts w:ascii="Times New Roman" w:hAnsi="Times New Roman" w:cs="Times New Roman"/>
          <w:bCs/>
          <w:sz w:val="24"/>
          <w:szCs w:val="24"/>
        </w:rPr>
        <w:t>аукциона</w:t>
      </w:r>
      <w:r w:rsidR="002C1338" w:rsidRPr="00F61CB2">
        <w:rPr>
          <w:rFonts w:ascii="Times New Roman" w:hAnsi="Times New Roman" w:cs="Times New Roman"/>
          <w:bCs/>
          <w:sz w:val="24"/>
          <w:szCs w:val="24"/>
        </w:rPr>
        <w:t xml:space="preserve"> в 5-дневный срок после истечения указанного в пункте 54 Правил срока участнику аукциона, сделавшему в соответствии с протоколом о результатах аукциона предпоследнее предложение о цене предмета аукциона, по цене предмета аукциона, предложенной победителем аукциона.</w:t>
      </w:r>
    </w:p>
    <w:p w14:paraId="0DE052E4" w14:textId="4B7F6B80" w:rsidR="00141977" w:rsidRPr="00D9403A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  <w:highlight w:val="green"/>
        </w:rPr>
      </w:pPr>
      <w:r w:rsidRPr="00F61CB2">
        <w:rPr>
          <w:rFonts w:ascii="Times New Roman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hAnsi="Times New Roman" w:cs="Times New Roman"/>
          <w:bCs/>
          <w:sz w:val="24"/>
          <w:szCs w:val="24"/>
        </w:rPr>
        <w:t>8</w:t>
      </w:r>
      <w:r w:rsidRPr="00F61CB2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>В случае если аукцион был признан несостоявшимся по причине участия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 в нем единственного участника аукциона, Организатор </w:t>
      </w:r>
      <w:r w:rsidR="002C1338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аукциона 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в течение 10 дней со дня 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lastRenderedPageBreak/>
        <w:t>оформления протокола о результатах аукциона обязан направить предложение о заключении договора о комплексном развитии территории единственному участнику аукциона по начальной цене предмета аукциона.</w:t>
      </w:r>
    </w:p>
    <w:p w14:paraId="22C5A718" w14:textId="7F1F72F5" w:rsidR="00141977" w:rsidRPr="00F61CB2" w:rsidRDefault="00D9403A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9</w:t>
      </w: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. 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В указанных в пунктах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7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и 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2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>9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8</w:t>
      </w:r>
      <w:r w:rsidR="0053622B" w:rsidRPr="00F61CB2">
        <w:rPr>
          <w:rFonts w:ascii="Times New Roman" w:eastAsia="Tahoma" w:hAnsi="Times New Roman" w:cs="Times New Roman"/>
          <w:bCs/>
          <w:sz w:val="24"/>
          <w:szCs w:val="24"/>
        </w:rPr>
        <w:t>.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настоящ</w:t>
      </w:r>
      <w:r w:rsidR="002C1338" w:rsidRPr="00F61CB2">
        <w:rPr>
          <w:rFonts w:ascii="Times New Roman" w:eastAsia="Tahoma" w:hAnsi="Times New Roman" w:cs="Times New Roman"/>
          <w:bCs/>
          <w:sz w:val="24"/>
          <w:szCs w:val="24"/>
        </w:rPr>
        <w:t>его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</w:t>
      </w:r>
      <w:r w:rsidR="002C1338" w:rsidRPr="00F61CB2">
        <w:rPr>
          <w:rFonts w:ascii="Times New Roman" w:eastAsia="Tahoma" w:hAnsi="Times New Roman" w:cs="Times New Roman"/>
          <w:bCs/>
          <w:sz w:val="24"/>
          <w:szCs w:val="24"/>
        </w:rPr>
        <w:t>Извещения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 случаях договор о комплексном развитии территории заключается путем его подписания сторонами в срок, указанный в предложении о заключении такого договора, направленном участнику аукциона, сделавшему в соответствии с протоколом о результатах аукциона предпоследнее предложение о цене предмета аукциона, или единственному участнику аукциона.</w:t>
      </w:r>
    </w:p>
    <w:p w14:paraId="5ECDF4C7" w14:textId="007DB008" w:rsidR="00141977" w:rsidRDefault="0053622B" w:rsidP="00141977">
      <w:pPr>
        <w:widowControl w:val="0"/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ahoma" w:hAnsi="Times New Roman" w:cs="Times New Roman"/>
          <w:bCs/>
          <w:sz w:val="24"/>
          <w:szCs w:val="24"/>
        </w:rPr>
      </w:pPr>
      <w:r w:rsidRPr="00F61CB2">
        <w:rPr>
          <w:rFonts w:ascii="Times New Roman" w:eastAsia="Tahoma" w:hAnsi="Times New Roman" w:cs="Times New Roman"/>
          <w:bCs/>
          <w:sz w:val="24"/>
          <w:szCs w:val="24"/>
        </w:rPr>
        <w:t>29.</w:t>
      </w:r>
      <w:r w:rsidR="00B94F84" w:rsidRPr="00F61CB2">
        <w:rPr>
          <w:rFonts w:ascii="Times New Roman" w:eastAsia="Tahoma" w:hAnsi="Times New Roman" w:cs="Times New Roman"/>
          <w:bCs/>
          <w:sz w:val="24"/>
          <w:szCs w:val="24"/>
        </w:rPr>
        <w:t>10</w:t>
      </w:r>
      <w:r w:rsidRPr="00F61CB2">
        <w:rPr>
          <w:rFonts w:ascii="Times New Roman" w:eastAsia="Tahoma" w:hAnsi="Times New Roman" w:cs="Times New Roman"/>
          <w:bCs/>
          <w:sz w:val="24"/>
          <w:szCs w:val="24"/>
        </w:rPr>
        <w:t xml:space="preserve">. </w:t>
      </w:r>
      <w:r w:rsidR="00141977" w:rsidRPr="00F61CB2">
        <w:rPr>
          <w:rFonts w:ascii="Times New Roman" w:eastAsia="Tahoma" w:hAnsi="Times New Roman" w:cs="Times New Roman"/>
          <w:bCs/>
          <w:sz w:val="24"/>
          <w:szCs w:val="24"/>
        </w:rPr>
        <w:t>В случае уклонения или отказа единственного участника аукциона или участника аукциона, сделавшего предпоследнее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 предложение о цене предмета аукциона, от заключения договора о комплексном развитии территории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О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рганизатор </w:t>
      </w:r>
      <w:r w:rsidR="00A86BA8">
        <w:rPr>
          <w:rFonts w:ascii="Times New Roman" w:eastAsia="Tahoma" w:hAnsi="Times New Roman" w:cs="Times New Roman"/>
          <w:bCs/>
          <w:sz w:val="24"/>
          <w:szCs w:val="24"/>
        </w:rPr>
        <w:t>аукциона</w:t>
      </w:r>
      <w:r w:rsidR="00141977" w:rsidRPr="00B94F84">
        <w:rPr>
          <w:rFonts w:ascii="Times New Roman" w:eastAsia="Tahoma" w:hAnsi="Times New Roman" w:cs="Times New Roman"/>
          <w:bCs/>
          <w:sz w:val="24"/>
          <w:szCs w:val="24"/>
        </w:rPr>
        <w:t xml:space="preserve"> вправе объявить о проведении повторного аукциона или о проведении торгов на право заключения указанного договора в форме конкурса. При этом условия аукциона в части определения начальной цены предмета аукциона и (или) "шага аукциона" могут быть изменены.</w:t>
      </w:r>
    </w:p>
    <w:p w14:paraId="6EF584EE" w14:textId="77777777" w:rsidR="00B94F84" w:rsidRDefault="00B94F84" w:rsidP="006737E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B8C5CB" w14:textId="26AF90A9" w:rsidR="00C63873" w:rsidRPr="006737EE" w:rsidRDefault="006737EE" w:rsidP="006737E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737EE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A86BA8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6737E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63873" w:rsidRPr="006737EE">
        <w:rPr>
          <w:rFonts w:ascii="Times New Roman" w:eastAsia="Times New Roman" w:hAnsi="Times New Roman" w:cs="Times New Roman"/>
          <w:b/>
          <w:sz w:val="24"/>
          <w:szCs w:val="24"/>
        </w:rPr>
        <w:t>Условия аренды земельных участков, подлежащих предоставлению</w:t>
      </w:r>
      <w:r w:rsidR="00250397" w:rsidRPr="006737E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63873" w:rsidRPr="006737EE">
        <w:rPr>
          <w:rFonts w:ascii="Times New Roman" w:eastAsia="Times New Roman" w:hAnsi="Times New Roman" w:cs="Times New Roman"/>
          <w:b/>
          <w:sz w:val="24"/>
          <w:szCs w:val="24"/>
        </w:rPr>
        <w:t>в аренду без торгов лицу, с которым по итогам аукциона будет заключен договор</w:t>
      </w:r>
      <w:r w:rsidR="00F1422D" w:rsidRPr="006737E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63873" w:rsidRPr="006737EE">
        <w:rPr>
          <w:rFonts w:ascii="Times New Roman" w:eastAsia="Times New Roman" w:hAnsi="Times New Roman" w:cs="Times New Roman"/>
          <w:b/>
          <w:sz w:val="24"/>
          <w:szCs w:val="24"/>
        </w:rPr>
        <w:t>о комплексном развитии незастроенной территории:</w:t>
      </w:r>
    </w:p>
    <w:p w14:paraId="4C88F036" w14:textId="2674997B" w:rsidR="00C63873" w:rsidRPr="005348E7" w:rsidRDefault="00A86BA8" w:rsidP="00F1422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30.1.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 xml:space="preserve">Земельный участок подлежит предоставлению в аренду без торгов лицу, с которым по итогам торгов заключается договор о комплексном развитии незастроенной территории, по договору аренды, подлежащему заключению </w:t>
      </w:r>
      <w:r w:rsidR="00F1422D" w:rsidRPr="005348E7">
        <w:rPr>
          <w:rFonts w:ascii="Times New Roman" w:eastAsia="Times New Roman" w:hAnsi="Times New Roman" w:cs="Times New Roman"/>
          <w:sz w:val="24"/>
          <w:szCs w:val="24"/>
        </w:rPr>
        <w:t>согласно</w:t>
      </w:r>
      <w:r w:rsidR="00F142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422D" w:rsidRPr="005348E7">
        <w:rPr>
          <w:rFonts w:ascii="Times New Roman" w:eastAsia="Times New Roman" w:hAnsi="Times New Roman" w:cs="Times New Roman"/>
          <w:sz w:val="24"/>
          <w:szCs w:val="24"/>
        </w:rPr>
        <w:t>договору</w:t>
      </w:r>
      <w:r w:rsidR="002503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>о комплексном развитии незастроенной территории.</w:t>
      </w:r>
    </w:p>
    <w:p w14:paraId="3C741E03" w14:textId="3A8966EF" w:rsidR="00C63873" w:rsidRPr="005348E7" w:rsidRDefault="00A86BA8" w:rsidP="00F1422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30.2.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>Договор аренды, заключенный на основании договора о комплексном развитии незастроенной территории, является одновременно актом приема-передачи земельных участков.</w:t>
      </w:r>
    </w:p>
    <w:p w14:paraId="785A2BC3" w14:textId="223CAB5F" w:rsidR="00C63873" w:rsidRPr="005348E7" w:rsidRDefault="00A86BA8" w:rsidP="004D53EB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30.3.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 xml:space="preserve">Арендная плата за земельный участок устанавливается в соответствии 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>с п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>остановление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>м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 xml:space="preserve"> Правительства Я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>рославской области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 xml:space="preserve"> от 24.12.2008 N 710-п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="00861A78" w:rsidRPr="00861A78">
        <w:rPr>
          <w:rFonts w:ascii="Times New Roman" w:eastAsia="Times New Roman" w:hAnsi="Times New Roman" w:cs="Times New Roman"/>
          <w:sz w:val="24"/>
          <w:szCs w:val="24"/>
        </w:rPr>
        <w:t>Об установлении порядка определения размера арендной платы за земельные участки, находящиеся в собственности Ярославской области, и земельные участки, государственная собственность на которые не разграничена, на территории Ярославской области, предоставленные в аренду без торгов</w:t>
      </w:r>
      <w:r w:rsidR="00861A78"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</w:p>
    <w:p w14:paraId="364DE18F" w14:textId="797E55A6" w:rsidR="00C63873" w:rsidRPr="00A86BA8" w:rsidRDefault="00A86BA8" w:rsidP="00883D21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6" w:name="bookmark17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31. </w:t>
      </w:r>
      <w:r w:rsidR="00C63873" w:rsidRPr="00A86BA8">
        <w:rPr>
          <w:rFonts w:ascii="Times New Roman" w:eastAsia="Times New Roman" w:hAnsi="Times New Roman" w:cs="Times New Roman"/>
          <w:b/>
          <w:sz w:val="24"/>
          <w:szCs w:val="24"/>
        </w:rPr>
        <w:t>Заключительные положения</w:t>
      </w:r>
      <w:bookmarkEnd w:id="26"/>
    </w:p>
    <w:p w14:paraId="64D2FF64" w14:textId="2CD03146" w:rsidR="00C63873" w:rsidRPr="005348E7" w:rsidRDefault="00A86BA8" w:rsidP="004D53EB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31.1. </w:t>
      </w:r>
      <w:r w:rsidR="00C63873" w:rsidRPr="005348E7">
        <w:rPr>
          <w:rFonts w:ascii="Times New Roman" w:eastAsia="Times New Roman" w:hAnsi="Times New Roman" w:cs="Times New Roman"/>
          <w:sz w:val="24"/>
          <w:szCs w:val="24"/>
        </w:rPr>
        <w:t>Все вопросы, касающиеся проведения электронного аукциона, не нашедшие отражения в настоящем Извещении, регулируются законодательством Российской Федерации.</w:t>
      </w:r>
    </w:p>
    <w:p w14:paraId="1E3BFE42" w14:textId="65150C13" w:rsidR="004D53EB" w:rsidRPr="004D53EB" w:rsidRDefault="00A86BA8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31.2. </w:t>
      </w:r>
      <w:r w:rsidR="004D53EB" w:rsidRPr="004D53EB">
        <w:rPr>
          <w:rFonts w:ascii="Times New Roman" w:eastAsia="Times New Roman" w:hAnsi="Times New Roman" w:cs="Times New Roman"/>
          <w:sz w:val="24"/>
          <w:szCs w:val="24"/>
        </w:rPr>
        <w:t xml:space="preserve">К настоящему </w:t>
      </w:r>
      <w:r w:rsidR="00DF74E5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D53EB" w:rsidRPr="004D53EB">
        <w:rPr>
          <w:rFonts w:ascii="Times New Roman" w:eastAsia="Times New Roman" w:hAnsi="Times New Roman" w:cs="Times New Roman"/>
          <w:sz w:val="24"/>
          <w:szCs w:val="24"/>
        </w:rPr>
        <w:t>звещению прилагаются:</w:t>
      </w:r>
    </w:p>
    <w:p w14:paraId="7E95E671" w14:textId="77777777" w:rsidR="004D53EB" w:rsidRPr="004D53EB" w:rsidRDefault="004D53EB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3EB">
        <w:rPr>
          <w:rFonts w:ascii="Times New Roman" w:eastAsia="Times New Roman" w:hAnsi="Times New Roman" w:cs="Times New Roman"/>
          <w:sz w:val="24"/>
          <w:szCs w:val="24"/>
        </w:rPr>
        <w:t>1. Заявка на участие в аукционе (Приложение 1).</w:t>
      </w:r>
    </w:p>
    <w:p w14:paraId="57B66D4B" w14:textId="77777777" w:rsidR="004D53EB" w:rsidRPr="004D53EB" w:rsidRDefault="004D53EB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3EB">
        <w:rPr>
          <w:rFonts w:ascii="Times New Roman" w:eastAsia="Times New Roman" w:hAnsi="Times New Roman" w:cs="Times New Roman"/>
          <w:sz w:val="24"/>
          <w:szCs w:val="24"/>
        </w:rPr>
        <w:t>2. Проект договора о комплексном развитии незастроенной территории (Приложение 2).</w:t>
      </w:r>
    </w:p>
    <w:p w14:paraId="4AF4A959" w14:textId="77777777" w:rsidR="001D3473" w:rsidRPr="005348E7" w:rsidRDefault="001D3473" w:rsidP="004D5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71194F3" w14:textId="77777777" w:rsidR="001D3473" w:rsidRPr="005348E7" w:rsidRDefault="001D3473" w:rsidP="001D34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F2BC903" w14:textId="77777777"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  <w:bookmarkStart w:id="27" w:name="_Hlk167370539"/>
    </w:p>
    <w:p w14:paraId="148CFFC9" w14:textId="77777777"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p w14:paraId="5097DD65" w14:textId="77777777"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p w14:paraId="64E28969" w14:textId="77777777"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p w14:paraId="60AF3075" w14:textId="77777777" w:rsidR="006C6AA5" w:rsidRDefault="006C6AA5" w:rsidP="00B859AF">
      <w:pPr>
        <w:spacing w:after="0" w:line="240" w:lineRule="auto"/>
        <w:ind w:right="-1" w:firstLine="5245"/>
        <w:rPr>
          <w:rFonts w:ascii="Times New Roman" w:eastAsia="Times New Roman" w:hAnsi="Times New Roman" w:cs="Times New Roman"/>
          <w:sz w:val="24"/>
          <w:szCs w:val="24"/>
        </w:rPr>
      </w:pPr>
    </w:p>
    <w:bookmarkEnd w:id="27"/>
    <w:p w14:paraId="274BEE4E" w14:textId="2701E9FF" w:rsidR="00251C49" w:rsidRDefault="00251C49" w:rsidP="00C15B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F7AB64E" w14:textId="71B07991" w:rsidR="00251C49" w:rsidRDefault="00251C49" w:rsidP="00C15B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251C49" w:rsidSect="006C6AA5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13CB339" w16cid:durableId="2ADF5080"/>
  <w16cid:commentId w16cid:paraId="1D81915C" w16cid:durableId="2ADF5081"/>
  <w16cid:commentId w16cid:paraId="5CC49316" w16cid:durableId="2ADF5082"/>
  <w16cid:commentId w16cid:paraId="5F0B2694" w16cid:durableId="2ADF5083"/>
  <w16cid:commentId w16cid:paraId="33C4F687" w16cid:durableId="2ADF5084"/>
  <w16cid:commentId w16cid:paraId="295D2600" w16cid:durableId="2ADF5085"/>
  <w16cid:commentId w16cid:paraId="4469A6F6" w16cid:durableId="2ADF5086"/>
  <w16cid:commentId w16cid:paraId="702F2AB1" w16cid:durableId="2ADF5087"/>
  <w16cid:commentId w16cid:paraId="68A0CDBE" w16cid:durableId="2ADF5088"/>
  <w16cid:commentId w16cid:paraId="24706DAB" w16cid:durableId="2ADF5089"/>
  <w16cid:commentId w16cid:paraId="48442569" w16cid:durableId="2ADF508A"/>
  <w16cid:commentId w16cid:paraId="0D37F7B0" w16cid:durableId="2ADF508B"/>
  <w16cid:commentId w16cid:paraId="04D0443F" w16cid:durableId="2ADF508C"/>
  <w16cid:commentId w16cid:paraId="0C817981" w16cid:durableId="2ADF508D"/>
  <w16cid:commentId w16cid:paraId="22615B9A" w16cid:durableId="2ADF508E"/>
  <w16cid:commentId w16cid:paraId="4D20A3C4" w16cid:durableId="2ADF508F"/>
  <w16cid:commentId w16cid:paraId="6AA79D1D" w16cid:durableId="2ADF5090"/>
  <w16cid:commentId w16cid:paraId="7B06152E" w16cid:durableId="2ADF5091"/>
  <w16cid:commentId w16cid:paraId="308D561E" w16cid:durableId="2ADF5092"/>
  <w16cid:commentId w16cid:paraId="319CFF5B" w16cid:durableId="2ADF5093"/>
  <w16cid:commentId w16cid:paraId="2C590AF0" w16cid:durableId="2ADF5094"/>
  <w16cid:commentId w16cid:paraId="3D99CFD7" w16cid:durableId="2ADF5095"/>
  <w16cid:commentId w16cid:paraId="2D5AEC2D" w16cid:durableId="2ADF5096"/>
  <w16cid:commentId w16cid:paraId="49EFDD12" w16cid:durableId="2ADF5097"/>
  <w16cid:commentId w16cid:paraId="139FF7A2" w16cid:durableId="2ADF5098"/>
  <w16cid:commentId w16cid:paraId="05D92F1F" w16cid:durableId="2ADF5099"/>
  <w16cid:commentId w16cid:paraId="1896CCA6" w16cid:durableId="2ADF509A"/>
  <w16cid:commentId w16cid:paraId="562BEA4C" w16cid:durableId="2ADF509B"/>
  <w16cid:commentId w16cid:paraId="2189CFC3" w16cid:durableId="2ADF509C"/>
  <w16cid:commentId w16cid:paraId="3DA533BD" w16cid:durableId="2ADF509D"/>
  <w16cid:commentId w16cid:paraId="369475B3" w16cid:durableId="2ADF509E"/>
  <w16cid:commentId w16cid:paraId="2B7001C8" w16cid:durableId="2ADF509F"/>
  <w16cid:commentId w16cid:paraId="62CC9589" w16cid:durableId="2ADF50A0"/>
  <w16cid:commentId w16cid:paraId="750195AD" w16cid:durableId="2ADF50A1"/>
  <w16cid:commentId w16cid:paraId="54E901C0" w16cid:durableId="2ADF50A2"/>
  <w16cid:commentId w16cid:paraId="5F27DF6E" w16cid:durableId="2ADF50A3"/>
  <w16cid:commentId w16cid:paraId="67936E62" w16cid:durableId="2ADF50A4"/>
  <w16cid:commentId w16cid:paraId="420AFBF7" w16cid:durableId="2ADF50A5"/>
  <w16cid:commentId w16cid:paraId="4FE12C84" w16cid:durableId="2ADF50A6"/>
  <w16cid:commentId w16cid:paraId="46E79517" w16cid:durableId="2ADF50A7"/>
  <w16cid:commentId w16cid:paraId="1B7AE334" w16cid:durableId="2ADF50A8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41CA7F1" w14:textId="77777777" w:rsidR="00C64090" w:rsidRDefault="00C64090" w:rsidP="00277FDA">
      <w:pPr>
        <w:spacing w:after="0" w:line="240" w:lineRule="auto"/>
      </w:pPr>
      <w:r>
        <w:separator/>
      </w:r>
    </w:p>
  </w:endnote>
  <w:endnote w:type="continuationSeparator" w:id="0">
    <w:p w14:paraId="6A00B784" w14:textId="77777777" w:rsidR="00C64090" w:rsidRDefault="00C64090" w:rsidP="00277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F09EAE" w14:textId="77777777" w:rsidR="00C64090" w:rsidRDefault="00C64090" w:rsidP="00277FDA">
      <w:pPr>
        <w:spacing w:after="0" w:line="240" w:lineRule="auto"/>
      </w:pPr>
      <w:r>
        <w:separator/>
      </w:r>
    </w:p>
  </w:footnote>
  <w:footnote w:type="continuationSeparator" w:id="0">
    <w:p w14:paraId="555ECE33" w14:textId="77777777" w:rsidR="00C64090" w:rsidRDefault="00C64090" w:rsidP="00277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F1238"/>
    <w:multiLevelType w:val="multilevel"/>
    <w:tmpl w:val="15386CF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4350ADF"/>
    <w:multiLevelType w:val="hybridMultilevel"/>
    <w:tmpl w:val="85048CCC"/>
    <w:lvl w:ilvl="0" w:tplc="550C479C">
      <w:start w:val="10"/>
      <w:numFmt w:val="decimal"/>
      <w:lvlText w:val="%1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 w15:restartNumberingAfterBreak="0">
    <w:nsid w:val="0E5C2028"/>
    <w:multiLevelType w:val="hybridMultilevel"/>
    <w:tmpl w:val="4E14E404"/>
    <w:lvl w:ilvl="0" w:tplc="DBEC8D6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D26C8"/>
    <w:multiLevelType w:val="hybridMultilevel"/>
    <w:tmpl w:val="10D4F684"/>
    <w:lvl w:ilvl="0" w:tplc="0419000F">
      <w:start w:val="3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3E4BF4"/>
    <w:multiLevelType w:val="hybridMultilevel"/>
    <w:tmpl w:val="7A6CDFF0"/>
    <w:lvl w:ilvl="0" w:tplc="CF4087C8">
      <w:start w:val="30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" w15:restartNumberingAfterBreak="0">
    <w:nsid w:val="18146F74"/>
    <w:multiLevelType w:val="hybridMultilevel"/>
    <w:tmpl w:val="64D807FC"/>
    <w:lvl w:ilvl="0" w:tplc="58E0E874">
      <w:start w:val="2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6" w15:restartNumberingAfterBreak="0">
    <w:nsid w:val="1D0B61E1"/>
    <w:multiLevelType w:val="hybridMultilevel"/>
    <w:tmpl w:val="3D8C9D44"/>
    <w:lvl w:ilvl="0" w:tplc="40E026AE">
      <w:start w:val="11"/>
      <w:numFmt w:val="decimal"/>
      <w:lvlText w:val="%1."/>
      <w:lvlJc w:val="left"/>
      <w:pPr>
        <w:ind w:left="108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29F6115"/>
    <w:multiLevelType w:val="multilevel"/>
    <w:tmpl w:val="C592FE0E"/>
    <w:lvl w:ilvl="0">
      <w:start w:val="1"/>
      <w:numFmt w:val="decimal"/>
      <w:lvlText w:val="%1)"/>
      <w:lvlJc w:val="left"/>
      <w:rPr>
        <w:rFonts w:ascii="Times New Roman" w:eastAsia="Tahoma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7AC2978"/>
    <w:multiLevelType w:val="hybridMultilevel"/>
    <w:tmpl w:val="EC52AF58"/>
    <w:lvl w:ilvl="0" w:tplc="80E8B8EC">
      <w:start w:val="25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9" w15:restartNumberingAfterBreak="0">
    <w:nsid w:val="2862792F"/>
    <w:multiLevelType w:val="hybridMultilevel"/>
    <w:tmpl w:val="A9D83BDA"/>
    <w:lvl w:ilvl="0" w:tplc="AC5A7AE8">
      <w:start w:val="10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29D46B45"/>
    <w:multiLevelType w:val="hybridMultilevel"/>
    <w:tmpl w:val="EA1E049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A123D54"/>
    <w:multiLevelType w:val="hybridMultilevel"/>
    <w:tmpl w:val="6276CC24"/>
    <w:lvl w:ilvl="0" w:tplc="A6B4CED6">
      <w:start w:val="12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2" w15:restartNumberingAfterBreak="0">
    <w:nsid w:val="2ADA3467"/>
    <w:multiLevelType w:val="hybridMultilevel"/>
    <w:tmpl w:val="9DB22FAE"/>
    <w:lvl w:ilvl="0" w:tplc="15B40EC2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72B2A48"/>
    <w:multiLevelType w:val="hybridMultilevel"/>
    <w:tmpl w:val="726617F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21F6AF0"/>
    <w:multiLevelType w:val="hybridMultilevel"/>
    <w:tmpl w:val="C95C85A6"/>
    <w:lvl w:ilvl="0" w:tplc="70AE566E">
      <w:start w:val="26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 w15:restartNumberingAfterBreak="0">
    <w:nsid w:val="444A2066"/>
    <w:multiLevelType w:val="multilevel"/>
    <w:tmpl w:val="7170351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D421613"/>
    <w:multiLevelType w:val="multilevel"/>
    <w:tmpl w:val="06600A6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AE12725"/>
    <w:multiLevelType w:val="hybridMultilevel"/>
    <w:tmpl w:val="DE0C262A"/>
    <w:lvl w:ilvl="0" w:tplc="04190001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E7150E"/>
    <w:multiLevelType w:val="multilevel"/>
    <w:tmpl w:val="F44A3F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6F4611CC"/>
    <w:multiLevelType w:val="multilevel"/>
    <w:tmpl w:val="DCFAFB82"/>
    <w:lvl w:ilvl="0">
      <w:start w:val="1"/>
      <w:numFmt w:val="decimal"/>
      <w:lvlText w:val="%1)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FA8564C"/>
    <w:multiLevelType w:val="hybridMultilevel"/>
    <w:tmpl w:val="5E7C4D56"/>
    <w:lvl w:ilvl="0" w:tplc="E54C47F8">
      <w:start w:val="12"/>
      <w:numFmt w:val="decimal"/>
      <w:lvlText w:val="%1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1" w15:restartNumberingAfterBreak="0">
    <w:nsid w:val="7C6039CB"/>
    <w:multiLevelType w:val="hybridMultilevel"/>
    <w:tmpl w:val="03C04F3E"/>
    <w:lvl w:ilvl="0" w:tplc="0419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271BE2"/>
    <w:multiLevelType w:val="multilevel"/>
    <w:tmpl w:val="4948BC4E"/>
    <w:lvl w:ilvl="0">
      <w:start w:val="26"/>
      <w:numFmt w:val="decimal"/>
      <w:lvlText w:val="%1."/>
      <w:lvlJc w:val="left"/>
      <w:pPr>
        <w:ind w:left="112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45" w:hanging="360"/>
      </w:pPr>
    </w:lvl>
    <w:lvl w:ilvl="2">
      <w:start w:val="1"/>
      <w:numFmt w:val="lowerRoman"/>
      <w:lvlText w:val="%3."/>
      <w:lvlJc w:val="right"/>
      <w:pPr>
        <w:ind w:left="2565" w:hanging="180"/>
      </w:pPr>
    </w:lvl>
    <w:lvl w:ilvl="3">
      <w:start w:val="1"/>
      <w:numFmt w:val="decimal"/>
      <w:lvlText w:val="%4."/>
      <w:lvlJc w:val="left"/>
      <w:pPr>
        <w:ind w:left="3285" w:hanging="360"/>
      </w:pPr>
    </w:lvl>
    <w:lvl w:ilvl="4">
      <w:start w:val="1"/>
      <w:numFmt w:val="lowerLetter"/>
      <w:lvlText w:val="%5."/>
      <w:lvlJc w:val="left"/>
      <w:pPr>
        <w:ind w:left="4005" w:hanging="360"/>
      </w:pPr>
    </w:lvl>
    <w:lvl w:ilvl="5">
      <w:start w:val="1"/>
      <w:numFmt w:val="lowerRoman"/>
      <w:lvlText w:val="%6."/>
      <w:lvlJc w:val="right"/>
      <w:pPr>
        <w:ind w:left="4725" w:hanging="180"/>
      </w:pPr>
    </w:lvl>
    <w:lvl w:ilvl="6">
      <w:start w:val="1"/>
      <w:numFmt w:val="decimal"/>
      <w:lvlText w:val="%7."/>
      <w:lvlJc w:val="left"/>
      <w:pPr>
        <w:ind w:left="5445" w:hanging="360"/>
      </w:pPr>
    </w:lvl>
    <w:lvl w:ilvl="7">
      <w:start w:val="1"/>
      <w:numFmt w:val="lowerLetter"/>
      <w:lvlText w:val="%8."/>
      <w:lvlJc w:val="left"/>
      <w:pPr>
        <w:ind w:left="6165" w:hanging="360"/>
      </w:pPr>
    </w:lvl>
    <w:lvl w:ilvl="8">
      <w:start w:val="1"/>
      <w:numFmt w:val="lowerRoman"/>
      <w:lvlText w:val="%9."/>
      <w:lvlJc w:val="right"/>
      <w:pPr>
        <w:ind w:left="6885" w:hanging="180"/>
      </w:pPr>
    </w:lvl>
  </w:abstractNum>
  <w:abstractNum w:abstractNumId="23" w15:restartNumberingAfterBreak="0">
    <w:nsid w:val="7E4042FF"/>
    <w:multiLevelType w:val="hybridMultilevel"/>
    <w:tmpl w:val="E57A2D26"/>
    <w:lvl w:ilvl="0" w:tplc="066CB43C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F2877BA"/>
    <w:multiLevelType w:val="multilevel"/>
    <w:tmpl w:val="3B3271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5"/>
  </w:num>
  <w:num w:numId="2">
    <w:abstractNumId w:val="0"/>
  </w:num>
  <w:num w:numId="3">
    <w:abstractNumId w:val="19"/>
  </w:num>
  <w:num w:numId="4">
    <w:abstractNumId w:val="9"/>
  </w:num>
  <w:num w:numId="5">
    <w:abstractNumId w:val="6"/>
  </w:num>
  <w:num w:numId="6">
    <w:abstractNumId w:val="7"/>
  </w:num>
  <w:num w:numId="7">
    <w:abstractNumId w:val="16"/>
  </w:num>
  <w:num w:numId="8">
    <w:abstractNumId w:val="24"/>
  </w:num>
  <w:num w:numId="9">
    <w:abstractNumId w:val="20"/>
  </w:num>
  <w:num w:numId="10">
    <w:abstractNumId w:val="2"/>
  </w:num>
  <w:num w:numId="11">
    <w:abstractNumId w:val="1"/>
  </w:num>
  <w:num w:numId="12">
    <w:abstractNumId w:val="12"/>
  </w:num>
  <w:num w:numId="13">
    <w:abstractNumId w:val="23"/>
  </w:num>
  <w:num w:numId="14">
    <w:abstractNumId w:val="8"/>
  </w:num>
  <w:num w:numId="15">
    <w:abstractNumId w:val="14"/>
  </w:num>
  <w:num w:numId="16">
    <w:abstractNumId w:val="11"/>
  </w:num>
  <w:num w:numId="17">
    <w:abstractNumId w:val="5"/>
  </w:num>
  <w:num w:numId="18">
    <w:abstractNumId w:val="22"/>
  </w:num>
  <w:num w:numId="19">
    <w:abstractNumId w:val="4"/>
  </w:num>
  <w:num w:numId="20">
    <w:abstractNumId w:val="18"/>
  </w:num>
  <w:num w:numId="21">
    <w:abstractNumId w:val="10"/>
  </w:num>
  <w:num w:numId="22">
    <w:abstractNumId w:val="13"/>
  </w:num>
  <w:num w:numId="23">
    <w:abstractNumId w:val="17"/>
  </w:num>
  <w:num w:numId="24">
    <w:abstractNumId w:val="21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1CAB"/>
    <w:rsid w:val="00001279"/>
    <w:rsid w:val="0000378B"/>
    <w:rsid w:val="000061C7"/>
    <w:rsid w:val="00011F52"/>
    <w:rsid w:val="00016E7E"/>
    <w:rsid w:val="000233D2"/>
    <w:rsid w:val="000408DF"/>
    <w:rsid w:val="000438FA"/>
    <w:rsid w:val="00046C5C"/>
    <w:rsid w:val="00050667"/>
    <w:rsid w:val="000566E9"/>
    <w:rsid w:val="00061F1E"/>
    <w:rsid w:val="00064C71"/>
    <w:rsid w:val="00066130"/>
    <w:rsid w:val="000768A3"/>
    <w:rsid w:val="00077B01"/>
    <w:rsid w:val="00092A59"/>
    <w:rsid w:val="000969A4"/>
    <w:rsid w:val="000974BE"/>
    <w:rsid w:val="000A3E5D"/>
    <w:rsid w:val="000A7753"/>
    <w:rsid w:val="000B1E56"/>
    <w:rsid w:val="000C3166"/>
    <w:rsid w:val="000C6B02"/>
    <w:rsid w:val="000D01C6"/>
    <w:rsid w:val="000F0C74"/>
    <w:rsid w:val="000F2F01"/>
    <w:rsid w:val="000F4D02"/>
    <w:rsid w:val="001012F1"/>
    <w:rsid w:val="00103A50"/>
    <w:rsid w:val="00105D1E"/>
    <w:rsid w:val="00106644"/>
    <w:rsid w:val="00122B84"/>
    <w:rsid w:val="00123F5C"/>
    <w:rsid w:val="00125DB1"/>
    <w:rsid w:val="00126627"/>
    <w:rsid w:val="00126A6E"/>
    <w:rsid w:val="00127982"/>
    <w:rsid w:val="00137447"/>
    <w:rsid w:val="00137EFA"/>
    <w:rsid w:val="00141977"/>
    <w:rsid w:val="001432EE"/>
    <w:rsid w:val="0014412F"/>
    <w:rsid w:val="00144A92"/>
    <w:rsid w:val="00147045"/>
    <w:rsid w:val="00147EB8"/>
    <w:rsid w:val="00153EF6"/>
    <w:rsid w:val="00157F35"/>
    <w:rsid w:val="001651B3"/>
    <w:rsid w:val="00165DC3"/>
    <w:rsid w:val="0017275B"/>
    <w:rsid w:val="001727BB"/>
    <w:rsid w:val="00180897"/>
    <w:rsid w:val="00181EA5"/>
    <w:rsid w:val="001869B0"/>
    <w:rsid w:val="001947E2"/>
    <w:rsid w:val="001A25F6"/>
    <w:rsid w:val="001A4039"/>
    <w:rsid w:val="001B0771"/>
    <w:rsid w:val="001C105C"/>
    <w:rsid w:val="001D17FC"/>
    <w:rsid w:val="001D3473"/>
    <w:rsid w:val="001E0449"/>
    <w:rsid w:val="001E1092"/>
    <w:rsid w:val="001E208C"/>
    <w:rsid w:val="001E252F"/>
    <w:rsid w:val="001F51A8"/>
    <w:rsid w:val="001F5303"/>
    <w:rsid w:val="00200C5A"/>
    <w:rsid w:val="00201274"/>
    <w:rsid w:val="0020249D"/>
    <w:rsid w:val="00204BC3"/>
    <w:rsid w:val="002143AA"/>
    <w:rsid w:val="002153D0"/>
    <w:rsid w:val="0022373E"/>
    <w:rsid w:val="00225292"/>
    <w:rsid w:val="00241EED"/>
    <w:rsid w:val="00250397"/>
    <w:rsid w:val="00251C49"/>
    <w:rsid w:val="00255274"/>
    <w:rsid w:val="00260B41"/>
    <w:rsid w:val="00267BDC"/>
    <w:rsid w:val="00272A47"/>
    <w:rsid w:val="00272EDF"/>
    <w:rsid w:val="00277FDA"/>
    <w:rsid w:val="002820B8"/>
    <w:rsid w:val="00282990"/>
    <w:rsid w:val="00286939"/>
    <w:rsid w:val="002A2020"/>
    <w:rsid w:val="002B0E39"/>
    <w:rsid w:val="002B2999"/>
    <w:rsid w:val="002C1338"/>
    <w:rsid w:val="002D721C"/>
    <w:rsid w:val="002E259C"/>
    <w:rsid w:val="002E4309"/>
    <w:rsid w:val="002E4839"/>
    <w:rsid w:val="002E5E52"/>
    <w:rsid w:val="002F2D49"/>
    <w:rsid w:val="00304F81"/>
    <w:rsid w:val="0031213E"/>
    <w:rsid w:val="0031251F"/>
    <w:rsid w:val="0031328F"/>
    <w:rsid w:val="00314D18"/>
    <w:rsid w:val="00316856"/>
    <w:rsid w:val="00316F90"/>
    <w:rsid w:val="00321DA5"/>
    <w:rsid w:val="00322101"/>
    <w:rsid w:val="003261D4"/>
    <w:rsid w:val="00327C44"/>
    <w:rsid w:val="0033245D"/>
    <w:rsid w:val="00352E6D"/>
    <w:rsid w:val="003634FB"/>
    <w:rsid w:val="003679B4"/>
    <w:rsid w:val="00367F1E"/>
    <w:rsid w:val="0038276D"/>
    <w:rsid w:val="00382A21"/>
    <w:rsid w:val="00385E1C"/>
    <w:rsid w:val="003A6090"/>
    <w:rsid w:val="003C28D8"/>
    <w:rsid w:val="003C4DF5"/>
    <w:rsid w:val="003C670E"/>
    <w:rsid w:val="003C6D7E"/>
    <w:rsid w:val="003D1E1B"/>
    <w:rsid w:val="003D5731"/>
    <w:rsid w:val="003D5EF4"/>
    <w:rsid w:val="003E500A"/>
    <w:rsid w:val="003E532A"/>
    <w:rsid w:val="003E783A"/>
    <w:rsid w:val="003F19D2"/>
    <w:rsid w:val="003F7AF3"/>
    <w:rsid w:val="00402A1B"/>
    <w:rsid w:val="00402D21"/>
    <w:rsid w:val="00405936"/>
    <w:rsid w:val="00406810"/>
    <w:rsid w:val="0040781E"/>
    <w:rsid w:val="00422EFA"/>
    <w:rsid w:val="0043330B"/>
    <w:rsid w:val="00433881"/>
    <w:rsid w:val="004350D9"/>
    <w:rsid w:val="0043667A"/>
    <w:rsid w:val="00440418"/>
    <w:rsid w:val="00444A1E"/>
    <w:rsid w:val="0045210F"/>
    <w:rsid w:val="00452175"/>
    <w:rsid w:val="004611FF"/>
    <w:rsid w:val="004618F2"/>
    <w:rsid w:val="004645E8"/>
    <w:rsid w:val="00480F69"/>
    <w:rsid w:val="00483C6B"/>
    <w:rsid w:val="004922D4"/>
    <w:rsid w:val="004A168C"/>
    <w:rsid w:val="004A32E9"/>
    <w:rsid w:val="004A44DF"/>
    <w:rsid w:val="004B56EF"/>
    <w:rsid w:val="004B675C"/>
    <w:rsid w:val="004B6AFF"/>
    <w:rsid w:val="004C4DE5"/>
    <w:rsid w:val="004D53EB"/>
    <w:rsid w:val="004E49D1"/>
    <w:rsid w:val="005030BB"/>
    <w:rsid w:val="00506F7E"/>
    <w:rsid w:val="00514CE4"/>
    <w:rsid w:val="00515149"/>
    <w:rsid w:val="005172B5"/>
    <w:rsid w:val="005348E7"/>
    <w:rsid w:val="0053622B"/>
    <w:rsid w:val="00537C39"/>
    <w:rsid w:val="0055796C"/>
    <w:rsid w:val="005705AC"/>
    <w:rsid w:val="00574FED"/>
    <w:rsid w:val="0058358F"/>
    <w:rsid w:val="00583795"/>
    <w:rsid w:val="00591BEC"/>
    <w:rsid w:val="00594BF3"/>
    <w:rsid w:val="00597736"/>
    <w:rsid w:val="005A54F8"/>
    <w:rsid w:val="005A71E1"/>
    <w:rsid w:val="005B7945"/>
    <w:rsid w:val="005C21BC"/>
    <w:rsid w:val="005C659C"/>
    <w:rsid w:val="005D0FE2"/>
    <w:rsid w:val="005E1E5C"/>
    <w:rsid w:val="005F68FE"/>
    <w:rsid w:val="005F6999"/>
    <w:rsid w:val="0060032F"/>
    <w:rsid w:val="006016CF"/>
    <w:rsid w:val="0060177B"/>
    <w:rsid w:val="00602096"/>
    <w:rsid w:val="00603A10"/>
    <w:rsid w:val="006055B0"/>
    <w:rsid w:val="006173B1"/>
    <w:rsid w:val="00617B74"/>
    <w:rsid w:val="00621BC9"/>
    <w:rsid w:val="00622BFB"/>
    <w:rsid w:val="00624F2D"/>
    <w:rsid w:val="00626742"/>
    <w:rsid w:val="0064030D"/>
    <w:rsid w:val="00642923"/>
    <w:rsid w:val="00650A4F"/>
    <w:rsid w:val="006620C1"/>
    <w:rsid w:val="00670E94"/>
    <w:rsid w:val="006737EE"/>
    <w:rsid w:val="00680436"/>
    <w:rsid w:val="00681A43"/>
    <w:rsid w:val="00681FEA"/>
    <w:rsid w:val="0068391E"/>
    <w:rsid w:val="006908A9"/>
    <w:rsid w:val="006953F2"/>
    <w:rsid w:val="00697107"/>
    <w:rsid w:val="006A7EDA"/>
    <w:rsid w:val="006B5C9E"/>
    <w:rsid w:val="006C4E52"/>
    <w:rsid w:val="006C6AA5"/>
    <w:rsid w:val="006D1A18"/>
    <w:rsid w:val="006D1B49"/>
    <w:rsid w:val="006D5CFC"/>
    <w:rsid w:val="006F0369"/>
    <w:rsid w:val="006F495F"/>
    <w:rsid w:val="006F7F2E"/>
    <w:rsid w:val="00705BBA"/>
    <w:rsid w:val="00707B5D"/>
    <w:rsid w:val="00713D41"/>
    <w:rsid w:val="00740CA6"/>
    <w:rsid w:val="00743824"/>
    <w:rsid w:val="007502BA"/>
    <w:rsid w:val="00750755"/>
    <w:rsid w:val="0075272F"/>
    <w:rsid w:val="00752FD7"/>
    <w:rsid w:val="007539DF"/>
    <w:rsid w:val="007713E0"/>
    <w:rsid w:val="00774392"/>
    <w:rsid w:val="007772D0"/>
    <w:rsid w:val="00780CA7"/>
    <w:rsid w:val="00781071"/>
    <w:rsid w:val="00782085"/>
    <w:rsid w:val="007824EE"/>
    <w:rsid w:val="007937B6"/>
    <w:rsid w:val="00794A53"/>
    <w:rsid w:val="007D7194"/>
    <w:rsid w:val="007E4CCC"/>
    <w:rsid w:val="0080175F"/>
    <w:rsid w:val="00801D9D"/>
    <w:rsid w:val="00805F38"/>
    <w:rsid w:val="008204FB"/>
    <w:rsid w:val="00827994"/>
    <w:rsid w:val="00830A23"/>
    <w:rsid w:val="00833432"/>
    <w:rsid w:val="008428A7"/>
    <w:rsid w:val="00842987"/>
    <w:rsid w:val="008607E6"/>
    <w:rsid w:val="0086105A"/>
    <w:rsid w:val="00861583"/>
    <w:rsid w:val="00861A78"/>
    <w:rsid w:val="00866C16"/>
    <w:rsid w:val="00873AFE"/>
    <w:rsid w:val="00873CFC"/>
    <w:rsid w:val="00882E57"/>
    <w:rsid w:val="00883D21"/>
    <w:rsid w:val="00892500"/>
    <w:rsid w:val="008A3ACF"/>
    <w:rsid w:val="008A7013"/>
    <w:rsid w:val="008B2DEA"/>
    <w:rsid w:val="008B308B"/>
    <w:rsid w:val="008B514E"/>
    <w:rsid w:val="008B5468"/>
    <w:rsid w:val="008C5AF5"/>
    <w:rsid w:val="008C6785"/>
    <w:rsid w:val="008C6CFA"/>
    <w:rsid w:val="008D02D0"/>
    <w:rsid w:val="008D0DE0"/>
    <w:rsid w:val="008E35B3"/>
    <w:rsid w:val="008E563C"/>
    <w:rsid w:val="008E5945"/>
    <w:rsid w:val="008E7147"/>
    <w:rsid w:val="008F618B"/>
    <w:rsid w:val="0091030C"/>
    <w:rsid w:val="0091422F"/>
    <w:rsid w:val="00916880"/>
    <w:rsid w:val="00916B8E"/>
    <w:rsid w:val="00917D5D"/>
    <w:rsid w:val="00924D1E"/>
    <w:rsid w:val="009272A3"/>
    <w:rsid w:val="009315BC"/>
    <w:rsid w:val="00932A4C"/>
    <w:rsid w:val="00935B47"/>
    <w:rsid w:val="00936DD2"/>
    <w:rsid w:val="0094131A"/>
    <w:rsid w:val="0094373D"/>
    <w:rsid w:val="00963685"/>
    <w:rsid w:val="009673D1"/>
    <w:rsid w:val="0097100E"/>
    <w:rsid w:val="00981DF9"/>
    <w:rsid w:val="00981E25"/>
    <w:rsid w:val="00986664"/>
    <w:rsid w:val="009A1E98"/>
    <w:rsid w:val="009A7D9E"/>
    <w:rsid w:val="009B1C42"/>
    <w:rsid w:val="009B3268"/>
    <w:rsid w:val="009B5F05"/>
    <w:rsid w:val="009E7C1A"/>
    <w:rsid w:val="009F38FF"/>
    <w:rsid w:val="009F39F0"/>
    <w:rsid w:val="00A15CF4"/>
    <w:rsid w:val="00A27EA1"/>
    <w:rsid w:val="00A33CF8"/>
    <w:rsid w:val="00A36EE0"/>
    <w:rsid w:val="00A413BE"/>
    <w:rsid w:val="00A42BE8"/>
    <w:rsid w:val="00A50A2B"/>
    <w:rsid w:val="00A56B0B"/>
    <w:rsid w:val="00A625E8"/>
    <w:rsid w:val="00A6437D"/>
    <w:rsid w:val="00A7619F"/>
    <w:rsid w:val="00A81F19"/>
    <w:rsid w:val="00A86BA8"/>
    <w:rsid w:val="00A91BFC"/>
    <w:rsid w:val="00A92303"/>
    <w:rsid w:val="00A979AF"/>
    <w:rsid w:val="00AA147A"/>
    <w:rsid w:val="00AB6C5A"/>
    <w:rsid w:val="00AC1AB2"/>
    <w:rsid w:val="00AC3140"/>
    <w:rsid w:val="00AF3734"/>
    <w:rsid w:val="00AF6EFD"/>
    <w:rsid w:val="00B0791B"/>
    <w:rsid w:val="00B07C8B"/>
    <w:rsid w:val="00B116AE"/>
    <w:rsid w:val="00B1203F"/>
    <w:rsid w:val="00B132B1"/>
    <w:rsid w:val="00B14991"/>
    <w:rsid w:val="00B16607"/>
    <w:rsid w:val="00B1700B"/>
    <w:rsid w:val="00B24603"/>
    <w:rsid w:val="00B255E6"/>
    <w:rsid w:val="00B25CE5"/>
    <w:rsid w:val="00B27320"/>
    <w:rsid w:val="00B30393"/>
    <w:rsid w:val="00B438A9"/>
    <w:rsid w:val="00B4461C"/>
    <w:rsid w:val="00B44A09"/>
    <w:rsid w:val="00B45427"/>
    <w:rsid w:val="00B515F9"/>
    <w:rsid w:val="00B56D60"/>
    <w:rsid w:val="00B626C0"/>
    <w:rsid w:val="00B6739F"/>
    <w:rsid w:val="00B84C05"/>
    <w:rsid w:val="00B859AF"/>
    <w:rsid w:val="00B86A3E"/>
    <w:rsid w:val="00B918B9"/>
    <w:rsid w:val="00B92FDD"/>
    <w:rsid w:val="00B9492E"/>
    <w:rsid w:val="00B94F84"/>
    <w:rsid w:val="00B969EC"/>
    <w:rsid w:val="00BA18DE"/>
    <w:rsid w:val="00BB202A"/>
    <w:rsid w:val="00BC152D"/>
    <w:rsid w:val="00BD0290"/>
    <w:rsid w:val="00BD5482"/>
    <w:rsid w:val="00BE4D2A"/>
    <w:rsid w:val="00BE4DEB"/>
    <w:rsid w:val="00BE6A8E"/>
    <w:rsid w:val="00BE6EC1"/>
    <w:rsid w:val="00BF4E37"/>
    <w:rsid w:val="00BF7752"/>
    <w:rsid w:val="00C03C56"/>
    <w:rsid w:val="00C119F5"/>
    <w:rsid w:val="00C133D6"/>
    <w:rsid w:val="00C15B59"/>
    <w:rsid w:val="00C203B6"/>
    <w:rsid w:val="00C24469"/>
    <w:rsid w:val="00C27788"/>
    <w:rsid w:val="00C35C7D"/>
    <w:rsid w:val="00C372A1"/>
    <w:rsid w:val="00C40EBD"/>
    <w:rsid w:val="00C40FB9"/>
    <w:rsid w:val="00C42521"/>
    <w:rsid w:val="00C44B5C"/>
    <w:rsid w:val="00C61ACE"/>
    <w:rsid w:val="00C63873"/>
    <w:rsid w:val="00C638F2"/>
    <w:rsid w:val="00C64090"/>
    <w:rsid w:val="00C73360"/>
    <w:rsid w:val="00C740D0"/>
    <w:rsid w:val="00C753C7"/>
    <w:rsid w:val="00C91171"/>
    <w:rsid w:val="00CB547B"/>
    <w:rsid w:val="00CC62A6"/>
    <w:rsid w:val="00CE74E8"/>
    <w:rsid w:val="00CF1478"/>
    <w:rsid w:val="00CF2592"/>
    <w:rsid w:val="00D044A0"/>
    <w:rsid w:val="00D1008E"/>
    <w:rsid w:val="00D20B34"/>
    <w:rsid w:val="00D21168"/>
    <w:rsid w:val="00D24D01"/>
    <w:rsid w:val="00D26DC0"/>
    <w:rsid w:val="00D276AB"/>
    <w:rsid w:val="00D36ABB"/>
    <w:rsid w:val="00D37804"/>
    <w:rsid w:val="00D41EF8"/>
    <w:rsid w:val="00D45ACD"/>
    <w:rsid w:val="00D478E7"/>
    <w:rsid w:val="00D5522E"/>
    <w:rsid w:val="00D57267"/>
    <w:rsid w:val="00D61755"/>
    <w:rsid w:val="00D72970"/>
    <w:rsid w:val="00D748FC"/>
    <w:rsid w:val="00D761A4"/>
    <w:rsid w:val="00D813B4"/>
    <w:rsid w:val="00D840AA"/>
    <w:rsid w:val="00D874E8"/>
    <w:rsid w:val="00D9403A"/>
    <w:rsid w:val="00DA5F28"/>
    <w:rsid w:val="00DB3C9F"/>
    <w:rsid w:val="00DB489D"/>
    <w:rsid w:val="00DC2049"/>
    <w:rsid w:val="00DC352F"/>
    <w:rsid w:val="00DC451D"/>
    <w:rsid w:val="00DE525A"/>
    <w:rsid w:val="00DE676D"/>
    <w:rsid w:val="00DF3399"/>
    <w:rsid w:val="00DF74E5"/>
    <w:rsid w:val="00E07B98"/>
    <w:rsid w:val="00E1399E"/>
    <w:rsid w:val="00E20A0C"/>
    <w:rsid w:val="00E219FA"/>
    <w:rsid w:val="00E24A60"/>
    <w:rsid w:val="00E31CAB"/>
    <w:rsid w:val="00E35A45"/>
    <w:rsid w:val="00E538CD"/>
    <w:rsid w:val="00E56B67"/>
    <w:rsid w:val="00E6339D"/>
    <w:rsid w:val="00E64CE3"/>
    <w:rsid w:val="00E76A64"/>
    <w:rsid w:val="00E941BB"/>
    <w:rsid w:val="00E9534D"/>
    <w:rsid w:val="00EA4034"/>
    <w:rsid w:val="00EA67E9"/>
    <w:rsid w:val="00EC15BB"/>
    <w:rsid w:val="00EC3A54"/>
    <w:rsid w:val="00ED04B5"/>
    <w:rsid w:val="00ED191F"/>
    <w:rsid w:val="00ED6E2B"/>
    <w:rsid w:val="00ED7B1D"/>
    <w:rsid w:val="00EE06A4"/>
    <w:rsid w:val="00EE29C6"/>
    <w:rsid w:val="00EF000B"/>
    <w:rsid w:val="00EF057A"/>
    <w:rsid w:val="00EF3056"/>
    <w:rsid w:val="00F06BB8"/>
    <w:rsid w:val="00F10EB4"/>
    <w:rsid w:val="00F1120D"/>
    <w:rsid w:val="00F1422D"/>
    <w:rsid w:val="00F16963"/>
    <w:rsid w:val="00F242B4"/>
    <w:rsid w:val="00F270E1"/>
    <w:rsid w:val="00F330B8"/>
    <w:rsid w:val="00F33417"/>
    <w:rsid w:val="00F33973"/>
    <w:rsid w:val="00F41321"/>
    <w:rsid w:val="00F51E8C"/>
    <w:rsid w:val="00F522C7"/>
    <w:rsid w:val="00F606E2"/>
    <w:rsid w:val="00F61CB2"/>
    <w:rsid w:val="00F624CF"/>
    <w:rsid w:val="00F703D1"/>
    <w:rsid w:val="00F90636"/>
    <w:rsid w:val="00F927BE"/>
    <w:rsid w:val="00FA41C6"/>
    <w:rsid w:val="00FB3477"/>
    <w:rsid w:val="00FB6257"/>
    <w:rsid w:val="00FC01EF"/>
    <w:rsid w:val="00FD67D5"/>
    <w:rsid w:val="00FD7822"/>
    <w:rsid w:val="00FD7C8E"/>
    <w:rsid w:val="00FE623B"/>
    <w:rsid w:val="00FF2D44"/>
    <w:rsid w:val="00FF51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876483"/>
  <w15:docId w15:val="{BEEA58DA-02CF-4680-BB02-1989DA3E1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27994"/>
    <w:pPr>
      <w:keepNext/>
      <w:spacing w:after="0" w:line="240" w:lineRule="auto"/>
      <w:jc w:val="center"/>
      <w:outlineLvl w:val="0"/>
    </w:pPr>
    <w:rPr>
      <w:rFonts w:ascii="Times New Roman" w:eastAsia="Arial Unicode MS" w:hAnsi="Times New Roman" w:cs="Times New Roman"/>
      <w:b/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E31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unhideWhenUsed/>
    <w:rsid w:val="00E31CAB"/>
    <w:rPr>
      <w:color w:val="0000FF"/>
      <w:u w:val="single"/>
    </w:rPr>
  </w:style>
  <w:style w:type="character" w:customStyle="1" w:styleId="dropdown-user-namefirst-letter">
    <w:name w:val="dropdown-user-name__first-letter"/>
    <w:basedOn w:val="a0"/>
    <w:rsid w:val="004B6AFF"/>
  </w:style>
  <w:style w:type="table" w:styleId="a4">
    <w:name w:val="Table Grid"/>
    <w:basedOn w:val="a1"/>
    <w:rsid w:val="00C133D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rmal (Web)"/>
    <w:basedOn w:val="a"/>
    <w:uiPriority w:val="99"/>
    <w:rsid w:val="00064C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827994"/>
    <w:rPr>
      <w:rFonts w:ascii="Times New Roman" w:eastAsia="Arial Unicode MS" w:hAnsi="Times New Roman" w:cs="Times New Roman"/>
      <w:b/>
      <w:sz w:val="32"/>
      <w:szCs w:val="20"/>
    </w:rPr>
  </w:style>
  <w:style w:type="paragraph" w:styleId="a6">
    <w:name w:val="header"/>
    <w:basedOn w:val="a"/>
    <w:link w:val="a7"/>
    <w:uiPriority w:val="99"/>
    <w:unhideWhenUsed/>
    <w:rsid w:val="00277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77FDA"/>
  </w:style>
  <w:style w:type="paragraph" w:styleId="a8">
    <w:name w:val="footer"/>
    <w:basedOn w:val="a"/>
    <w:link w:val="a9"/>
    <w:uiPriority w:val="99"/>
    <w:unhideWhenUsed/>
    <w:rsid w:val="00277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77FDA"/>
  </w:style>
  <w:style w:type="paragraph" w:customStyle="1" w:styleId="ConsPlusNonformat">
    <w:name w:val="ConsPlusNonformat"/>
    <w:uiPriority w:val="99"/>
    <w:rsid w:val="00277FD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11">
    <w:name w:val="Обычный1"/>
    <w:rsid w:val="00277FDA"/>
    <w:pPr>
      <w:widowControl w:val="0"/>
      <w:spacing w:after="0" w:line="300" w:lineRule="auto"/>
      <w:ind w:left="40"/>
      <w:jc w:val="both"/>
    </w:pPr>
    <w:rPr>
      <w:rFonts w:ascii="Times New Roman" w:eastAsia="Times New Roman" w:hAnsi="Times New Roman" w:cs="Times New Roman"/>
      <w:snapToGrid w:val="0"/>
      <w:szCs w:val="20"/>
    </w:rPr>
  </w:style>
  <w:style w:type="paragraph" w:styleId="aa">
    <w:name w:val="List Paragraph"/>
    <w:basedOn w:val="a"/>
    <w:uiPriority w:val="34"/>
    <w:qFormat/>
    <w:rsid w:val="008B2DEA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FD7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D7C8E"/>
    <w:rPr>
      <w:rFonts w:ascii="Tahoma" w:hAnsi="Tahoma" w:cs="Tahoma"/>
      <w:sz w:val="16"/>
      <w:szCs w:val="1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B45427"/>
    <w:rPr>
      <w:color w:val="605E5C"/>
      <w:shd w:val="clear" w:color="auto" w:fill="E1DFDD"/>
    </w:rPr>
  </w:style>
  <w:style w:type="numbering" w:customStyle="1" w:styleId="13">
    <w:name w:val="Нет списка1"/>
    <w:next w:val="a2"/>
    <w:uiPriority w:val="99"/>
    <w:semiHidden/>
    <w:unhideWhenUsed/>
    <w:rsid w:val="003D1E1B"/>
  </w:style>
  <w:style w:type="table" w:customStyle="1" w:styleId="14">
    <w:name w:val="Сетка таблицы1"/>
    <w:basedOn w:val="a1"/>
    <w:next w:val="a4"/>
    <w:uiPriority w:val="59"/>
    <w:rsid w:val="003D1E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 Spacing"/>
    <w:aliases w:val="АбзацТекста"/>
    <w:link w:val="ae"/>
    <w:uiPriority w:val="1"/>
    <w:qFormat/>
    <w:rsid w:val="003D1E1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e">
    <w:name w:val="Без интервала Знак"/>
    <w:aliases w:val="АбзацТекста Знак"/>
    <w:link w:val="ad"/>
    <w:uiPriority w:val="1"/>
    <w:locked/>
    <w:rsid w:val="003D1E1B"/>
    <w:rPr>
      <w:rFonts w:ascii="Calibri" w:eastAsia="Calibri" w:hAnsi="Calibri" w:cs="Times New Roman"/>
    </w:rPr>
  </w:style>
  <w:style w:type="table" w:customStyle="1" w:styleId="2">
    <w:name w:val="Сетка таблицы2"/>
    <w:basedOn w:val="a1"/>
    <w:next w:val="a4"/>
    <w:uiPriority w:val="59"/>
    <w:rsid w:val="003D1E1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">
    <w:name w:val="Сетка таблицы11"/>
    <w:basedOn w:val="a1"/>
    <w:next w:val="a4"/>
    <w:uiPriority w:val="39"/>
    <w:rsid w:val="003D1E1B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uiPriority w:val="99"/>
    <w:semiHidden/>
    <w:unhideWhenUsed/>
    <w:rsid w:val="003D1E1B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3D1E1B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3D1E1B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3D1E1B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3D1E1B"/>
    <w:rPr>
      <w:rFonts w:ascii="Calibri" w:eastAsia="Calibri" w:hAnsi="Calibri" w:cs="Times New Roman"/>
      <w:b/>
      <w:bCs/>
      <w:sz w:val="20"/>
      <w:szCs w:val="20"/>
    </w:rPr>
  </w:style>
  <w:style w:type="paragraph" w:styleId="af4">
    <w:name w:val="Revision"/>
    <w:hidden/>
    <w:uiPriority w:val="99"/>
    <w:semiHidden/>
    <w:rsid w:val="003D1E1B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ConsPlusNormal">
    <w:name w:val="ConsPlusNormal"/>
    <w:rsid w:val="003D1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</w:rPr>
  </w:style>
  <w:style w:type="paragraph" w:customStyle="1" w:styleId="ConsPlusTitle">
    <w:name w:val="ConsPlusTitle"/>
    <w:rsid w:val="003D1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</w:rPr>
  </w:style>
  <w:style w:type="character" w:customStyle="1" w:styleId="20">
    <w:name w:val="Неразрешенное упоминание2"/>
    <w:basedOn w:val="a0"/>
    <w:uiPriority w:val="99"/>
    <w:semiHidden/>
    <w:unhideWhenUsed/>
    <w:rsid w:val="00924D1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34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97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3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6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87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1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ms@admpereslavl.ru" TargetMode="External"/><Relationship Id="rId13" Type="http://schemas.openxmlformats.org/officeDocument/2006/relationships/hyperlink" Target="https://admpereslavl.ru" TargetMode="External"/><Relationship Id="rId18" Type="http://schemas.openxmlformats.org/officeDocument/2006/relationships/hyperlink" Target="https://login.consultant.ru/link/?req=doc&amp;base=LAW&amp;n=465984" TargetMode="External"/><Relationship Id="rId3" Type="http://schemas.openxmlformats.org/officeDocument/2006/relationships/styles" Target="styles.xml"/><Relationship Id="rId21" Type="http://schemas.openxmlformats.org/officeDocument/2006/relationships/hyperlink" Target="https://admpereslavl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admpereslavl.ru" TargetMode="External"/><Relationship Id="rId17" Type="http://schemas.openxmlformats.org/officeDocument/2006/relationships/hyperlink" Target="https://internet.garant.ru/document/redirect/12138258/696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s://lot-online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t-online.ru" TargetMode="External"/><Relationship Id="rId24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theme" Target="theme/theme1.xml"/><Relationship Id="rId10" Type="http://schemas.openxmlformats.org/officeDocument/2006/relationships/hyperlink" Target="http://torgi.gov.ru/new/" TargetMode="External"/><Relationship Id="rId19" Type="http://schemas.openxmlformats.org/officeDocument/2006/relationships/hyperlink" Target="https://login.consultant.ru/link/?req=doc&amp;base=LAW&amp;n=465984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kp@yarregion.ru" TargetMode="External"/><Relationship Id="rId14" Type="http://schemas.openxmlformats.org/officeDocument/2006/relationships/image" Target="media/image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50CA8B-35F6-4905-96FF-35641C345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769</TotalTime>
  <Pages>14</Pages>
  <Words>6516</Words>
  <Characters>37145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Татьяна Быкова</cp:lastModifiedBy>
  <cp:revision>80</cp:revision>
  <cp:lastPrinted>2024-05-23T13:30:00Z</cp:lastPrinted>
  <dcterms:created xsi:type="dcterms:W3CDTF">2024-03-29T11:52:00Z</dcterms:created>
  <dcterms:modified xsi:type="dcterms:W3CDTF">2024-11-15T07:33:00Z</dcterms:modified>
</cp:coreProperties>
</file>